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30" w:rsidRDefault="00100062" w:rsidP="00FC07A7">
      <w:pPr>
        <w:jc w:val="center"/>
        <w:rPr>
          <w:b/>
          <w:sz w:val="28"/>
          <w:szCs w:val="28"/>
        </w:rPr>
      </w:pPr>
      <w:r w:rsidRPr="00FC07A7">
        <w:rPr>
          <w:b/>
          <w:sz w:val="28"/>
          <w:szCs w:val="28"/>
        </w:rPr>
        <w:t xml:space="preserve">Unit </w:t>
      </w:r>
      <w:proofErr w:type="gramStart"/>
      <w:r w:rsidRPr="00FC07A7">
        <w:rPr>
          <w:b/>
          <w:sz w:val="28"/>
          <w:szCs w:val="28"/>
        </w:rPr>
        <w:t>7  Note</w:t>
      </w:r>
      <w:proofErr w:type="gramEnd"/>
      <w:r w:rsidRPr="00FC07A7">
        <w:rPr>
          <w:b/>
          <w:sz w:val="28"/>
          <w:szCs w:val="28"/>
        </w:rPr>
        <w:t xml:space="preserve"> taking Study Guide</w:t>
      </w:r>
    </w:p>
    <w:p w:rsidR="00FC07A7" w:rsidRDefault="00FC07A7" w:rsidP="00FC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your vocabulary notebook, some important terms are below.</w:t>
      </w:r>
    </w:p>
    <w:p w:rsidR="00FC07A7" w:rsidRPr="00FC07A7" w:rsidRDefault="00FC07A7" w:rsidP="00FC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work:  Complete the Fiscal Tool and Monetary Tool charts below. Submit it in the Sample Work drop box.  </w:t>
      </w:r>
    </w:p>
    <w:p w:rsidR="00100062" w:rsidRPr="00FC07A7" w:rsidRDefault="00100062">
      <w:pPr>
        <w:rPr>
          <w:sz w:val="28"/>
          <w:szCs w:val="28"/>
        </w:rPr>
      </w:pPr>
    </w:p>
    <w:p w:rsidR="00100062" w:rsidRPr="00FC07A7" w:rsidRDefault="00100062">
      <w:pPr>
        <w:rPr>
          <w:sz w:val="28"/>
          <w:szCs w:val="28"/>
        </w:rPr>
      </w:pPr>
      <w:r w:rsidRPr="00FC07A7">
        <w:rPr>
          <w:b/>
          <w:sz w:val="28"/>
          <w:szCs w:val="28"/>
        </w:rPr>
        <w:t xml:space="preserve">Fiscal policy: </w:t>
      </w:r>
      <w:r w:rsidR="003D5E0D" w:rsidRPr="00FC07A7">
        <w:rPr>
          <w:b/>
          <w:sz w:val="28"/>
          <w:szCs w:val="28"/>
        </w:rPr>
        <w:t>For each tool of fiscal policy tell how it can be used to expand or contract the economy</w:t>
      </w:r>
      <w:r w:rsidR="003D5E0D" w:rsidRPr="00FC07A7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140"/>
        <w:gridCol w:w="3505"/>
      </w:tblGrid>
      <w:tr w:rsidR="003D5E0D" w:rsidRPr="00FC07A7" w:rsidTr="003D5E0D">
        <w:tc>
          <w:tcPr>
            <w:tcW w:w="1705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Fiscal tool</w:t>
            </w:r>
          </w:p>
        </w:tc>
        <w:tc>
          <w:tcPr>
            <w:tcW w:w="4140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What is Expansionary policy?</w:t>
            </w:r>
          </w:p>
        </w:tc>
        <w:tc>
          <w:tcPr>
            <w:tcW w:w="3505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What is Contractionary policy?</w:t>
            </w:r>
          </w:p>
        </w:tc>
      </w:tr>
      <w:tr w:rsidR="003D5E0D" w:rsidRPr="00FC07A7" w:rsidTr="003D5E0D">
        <w:tc>
          <w:tcPr>
            <w:tcW w:w="1705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Taxing</w:t>
            </w:r>
          </w:p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</w:tr>
      <w:tr w:rsidR="003D5E0D" w:rsidRPr="00FC07A7" w:rsidTr="003D5E0D">
        <w:tc>
          <w:tcPr>
            <w:tcW w:w="1705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Spending</w:t>
            </w:r>
          </w:p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</w:tr>
    </w:tbl>
    <w:p w:rsidR="00100062" w:rsidRPr="00FC07A7" w:rsidRDefault="000E20FC" w:rsidP="003D5E0D">
      <w:pPr>
        <w:rPr>
          <w:sz w:val="28"/>
          <w:szCs w:val="28"/>
        </w:rPr>
      </w:pPr>
      <w:r w:rsidRPr="00FC07A7">
        <w:rPr>
          <w:sz w:val="28"/>
          <w:szCs w:val="28"/>
        </w:rPr>
        <w:tab/>
      </w:r>
    </w:p>
    <w:p w:rsidR="00100062" w:rsidRPr="00FC07A7" w:rsidRDefault="00100062">
      <w:pPr>
        <w:rPr>
          <w:b/>
          <w:sz w:val="28"/>
          <w:szCs w:val="28"/>
        </w:rPr>
      </w:pPr>
      <w:r w:rsidRPr="00FC07A7">
        <w:rPr>
          <w:b/>
          <w:sz w:val="28"/>
          <w:szCs w:val="28"/>
        </w:rPr>
        <w:t>Monetary Policy:</w:t>
      </w:r>
      <w:r w:rsidR="000E20FC" w:rsidRPr="00FC07A7">
        <w:rPr>
          <w:b/>
          <w:sz w:val="28"/>
          <w:szCs w:val="28"/>
        </w:rPr>
        <w:t xml:space="preserve"> </w:t>
      </w:r>
      <w:r w:rsidR="003D5E0D" w:rsidRPr="00FC07A7">
        <w:rPr>
          <w:b/>
          <w:sz w:val="28"/>
          <w:szCs w:val="28"/>
        </w:rPr>
        <w:t>Federal Reserve Bank uses monetary policy</w:t>
      </w:r>
    </w:p>
    <w:p w:rsidR="003D5E0D" w:rsidRPr="00FC07A7" w:rsidRDefault="003D5E0D">
      <w:pPr>
        <w:rPr>
          <w:b/>
          <w:sz w:val="28"/>
          <w:szCs w:val="28"/>
        </w:rPr>
      </w:pPr>
      <w:r w:rsidRPr="00FC07A7">
        <w:rPr>
          <w:b/>
          <w:sz w:val="28"/>
          <w:szCs w:val="28"/>
        </w:rPr>
        <w:t xml:space="preserve"> For each tool of monetary policy tell how it can be used to expand or contract the economy.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5E0D" w:rsidRPr="00FC07A7" w:rsidTr="003D5E0D">
        <w:tc>
          <w:tcPr>
            <w:tcW w:w="3116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Monetary Tool</w:t>
            </w:r>
            <w:r w:rsidR="0017450D" w:rsidRPr="00FC07A7">
              <w:rPr>
                <w:sz w:val="28"/>
                <w:szCs w:val="28"/>
              </w:rPr>
              <w:t xml:space="preserve"> Define</w:t>
            </w: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What is Expansionary Policy?</w:t>
            </w: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What is Contractionary Policy?</w:t>
            </w:r>
          </w:p>
        </w:tc>
      </w:tr>
      <w:tr w:rsidR="003D5E0D" w:rsidRPr="00FC07A7" w:rsidTr="003D5E0D">
        <w:tc>
          <w:tcPr>
            <w:tcW w:w="3116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Reserve Requirement</w:t>
            </w:r>
          </w:p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</w:tr>
      <w:tr w:rsidR="003D5E0D" w:rsidRPr="00FC07A7" w:rsidTr="003D5E0D">
        <w:tc>
          <w:tcPr>
            <w:tcW w:w="3116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Discount Rate</w:t>
            </w:r>
          </w:p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</w:tr>
      <w:tr w:rsidR="003D5E0D" w:rsidRPr="00FC07A7" w:rsidTr="003D5E0D">
        <w:tc>
          <w:tcPr>
            <w:tcW w:w="3116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Open Market Operations</w:t>
            </w:r>
          </w:p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5E0D" w:rsidRPr="00FC07A7" w:rsidRDefault="003D5E0D">
            <w:pPr>
              <w:rPr>
                <w:sz w:val="28"/>
                <w:szCs w:val="28"/>
              </w:rPr>
            </w:pPr>
          </w:p>
        </w:tc>
      </w:tr>
      <w:tr w:rsidR="0017450D" w:rsidRPr="00FC07A7" w:rsidTr="003D5E0D">
        <w:tc>
          <w:tcPr>
            <w:tcW w:w="3116" w:type="dxa"/>
          </w:tcPr>
          <w:p w:rsidR="0017450D" w:rsidRPr="00FC07A7" w:rsidRDefault="001745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Federal Funds Rate</w:t>
            </w:r>
          </w:p>
          <w:p w:rsidR="0017450D" w:rsidRPr="00FC07A7" w:rsidRDefault="001745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7450D" w:rsidRPr="00FC07A7" w:rsidRDefault="001745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7450D" w:rsidRPr="00FC07A7" w:rsidRDefault="0017450D">
            <w:pPr>
              <w:rPr>
                <w:sz w:val="28"/>
                <w:szCs w:val="28"/>
              </w:rPr>
            </w:pPr>
          </w:p>
        </w:tc>
      </w:tr>
      <w:tr w:rsidR="0017450D" w:rsidRPr="00FC07A7" w:rsidTr="003D5E0D">
        <w:tc>
          <w:tcPr>
            <w:tcW w:w="3116" w:type="dxa"/>
          </w:tcPr>
          <w:p w:rsidR="0017450D" w:rsidRPr="00FC07A7" w:rsidRDefault="0017450D">
            <w:pPr>
              <w:rPr>
                <w:sz w:val="28"/>
                <w:szCs w:val="28"/>
              </w:rPr>
            </w:pPr>
            <w:r w:rsidRPr="00FC07A7">
              <w:rPr>
                <w:sz w:val="28"/>
                <w:szCs w:val="28"/>
              </w:rPr>
              <w:t>Prime Rate</w:t>
            </w:r>
          </w:p>
          <w:p w:rsidR="0017450D" w:rsidRPr="00FC07A7" w:rsidRDefault="001745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7450D" w:rsidRPr="00FC07A7" w:rsidRDefault="0017450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7450D" w:rsidRPr="00FC07A7" w:rsidRDefault="0017450D">
            <w:pPr>
              <w:rPr>
                <w:sz w:val="28"/>
                <w:szCs w:val="28"/>
              </w:rPr>
            </w:pPr>
          </w:p>
        </w:tc>
      </w:tr>
    </w:tbl>
    <w:p w:rsidR="00100062" w:rsidRPr="00FC07A7" w:rsidRDefault="000E20FC" w:rsidP="003D5E0D">
      <w:pPr>
        <w:rPr>
          <w:sz w:val="28"/>
          <w:szCs w:val="28"/>
        </w:rPr>
      </w:pPr>
      <w:r w:rsidRPr="00FC07A7">
        <w:rPr>
          <w:sz w:val="28"/>
          <w:szCs w:val="28"/>
        </w:rPr>
        <w:tab/>
      </w:r>
    </w:p>
    <w:p w:rsidR="00A67F95" w:rsidRDefault="00A67F95">
      <w:pPr>
        <w:rPr>
          <w:sz w:val="28"/>
          <w:szCs w:val="28"/>
        </w:rPr>
      </w:pPr>
    </w:p>
    <w:p w:rsidR="000E20FC" w:rsidRPr="00FC07A7" w:rsidRDefault="000E20FC">
      <w:pPr>
        <w:rPr>
          <w:sz w:val="28"/>
          <w:szCs w:val="28"/>
        </w:rPr>
      </w:pPr>
      <w:bookmarkStart w:id="0" w:name="_GoBack"/>
      <w:bookmarkEnd w:id="0"/>
      <w:r w:rsidRPr="00FC07A7">
        <w:rPr>
          <w:sz w:val="28"/>
          <w:szCs w:val="28"/>
        </w:rPr>
        <w:lastRenderedPageBreak/>
        <w:t>Repurchase agreements</w:t>
      </w:r>
    </w:p>
    <w:p w:rsidR="00100062" w:rsidRPr="00FC07A7" w:rsidRDefault="000E20FC">
      <w:pPr>
        <w:rPr>
          <w:sz w:val="28"/>
          <w:szCs w:val="28"/>
        </w:rPr>
      </w:pPr>
      <w:r w:rsidRPr="00FC07A7">
        <w:rPr>
          <w:sz w:val="28"/>
          <w:szCs w:val="28"/>
        </w:rPr>
        <w:t xml:space="preserve">Federal Reserve </w:t>
      </w:r>
      <w:proofErr w:type="gramStart"/>
      <w:r w:rsidRPr="00FC07A7">
        <w:rPr>
          <w:sz w:val="28"/>
          <w:szCs w:val="28"/>
        </w:rPr>
        <w:t>bank</w:t>
      </w:r>
      <w:proofErr w:type="gramEnd"/>
      <w:r w:rsidRPr="00FC07A7">
        <w:rPr>
          <w:sz w:val="28"/>
          <w:szCs w:val="28"/>
        </w:rPr>
        <w:t>: Role</w:t>
      </w:r>
    </w:p>
    <w:p w:rsidR="000E20FC" w:rsidRPr="00FC07A7" w:rsidRDefault="000E20FC">
      <w:pPr>
        <w:rPr>
          <w:sz w:val="28"/>
          <w:szCs w:val="28"/>
        </w:rPr>
      </w:pPr>
      <w:r w:rsidRPr="00FC07A7">
        <w:rPr>
          <w:sz w:val="28"/>
          <w:szCs w:val="28"/>
        </w:rPr>
        <w:t xml:space="preserve"> </w:t>
      </w:r>
      <w:r w:rsidR="00FC07A7">
        <w:rPr>
          <w:sz w:val="28"/>
          <w:szCs w:val="28"/>
        </w:rPr>
        <w:tab/>
      </w:r>
      <w:r w:rsidRPr="00FC07A7">
        <w:rPr>
          <w:sz w:val="28"/>
          <w:szCs w:val="28"/>
        </w:rPr>
        <w:t xml:space="preserve"> Impact on the </w:t>
      </w:r>
      <w:proofErr w:type="gramStart"/>
      <w:r w:rsidRPr="00FC07A7">
        <w:rPr>
          <w:sz w:val="28"/>
          <w:szCs w:val="28"/>
        </w:rPr>
        <w:t>economy  (</w:t>
      </w:r>
      <w:proofErr w:type="gramEnd"/>
      <w:r w:rsidRPr="00FC07A7">
        <w:rPr>
          <w:sz w:val="28"/>
          <w:szCs w:val="28"/>
        </w:rPr>
        <w:t>3 impacts)</w:t>
      </w:r>
    </w:p>
    <w:p w:rsidR="000E20FC" w:rsidRPr="00FC07A7" w:rsidRDefault="000E20FC">
      <w:pPr>
        <w:rPr>
          <w:sz w:val="28"/>
          <w:szCs w:val="28"/>
        </w:rPr>
      </w:pPr>
      <w:r w:rsidRPr="00FC07A7">
        <w:rPr>
          <w:sz w:val="28"/>
          <w:szCs w:val="28"/>
        </w:rPr>
        <w:t>Federal Reserve district bank role</w:t>
      </w:r>
    </w:p>
    <w:p w:rsidR="000E20FC" w:rsidRPr="00FC07A7" w:rsidRDefault="000E20FC">
      <w:pPr>
        <w:rPr>
          <w:sz w:val="28"/>
          <w:szCs w:val="28"/>
        </w:rPr>
      </w:pPr>
      <w:r w:rsidRPr="00FC07A7">
        <w:rPr>
          <w:sz w:val="28"/>
          <w:szCs w:val="28"/>
        </w:rPr>
        <w:t>Board of Governors role</w:t>
      </w:r>
    </w:p>
    <w:p w:rsidR="00FC07A7" w:rsidRPr="00FC07A7" w:rsidRDefault="00FC07A7" w:rsidP="00FC07A7">
      <w:pPr>
        <w:rPr>
          <w:sz w:val="28"/>
          <w:szCs w:val="28"/>
        </w:rPr>
      </w:pPr>
      <w:r w:rsidRPr="00FC07A7">
        <w:rPr>
          <w:sz w:val="28"/>
          <w:szCs w:val="28"/>
        </w:rPr>
        <w:t>Define &amp; indicate who pays what</w:t>
      </w:r>
      <w:r>
        <w:rPr>
          <w:sz w:val="28"/>
          <w:szCs w:val="28"/>
        </w:rPr>
        <w:t xml:space="preserve"> in the taxes below:</w:t>
      </w:r>
    </w:p>
    <w:p w:rsidR="00FC07A7" w:rsidRPr="00FC07A7" w:rsidRDefault="00FC07A7" w:rsidP="00FC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7A7">
        <w:rPr>
          <w:sz w:val="28"/>
          <w:szCs w:val="28"/>
        </w:rPr>
        <w:t>Payroll Tax</w:t>
      </w:r>
    </w:p>
    <w:p w:rsidR="00FC07A7" w:rsidRPr="00FC07A7" w:rsidRDefault="00FC07A7" w:rsidP="00FC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7A7">
        <w:rPr>
          <w:sz w:val="28"/>
          <w:szCs w:val="28"/>
        </w:rPr>
        <w:t>Corporate income tax</w:t>
      </w:r>
    </w:p>
    <w:p w:rsidR="00FC07A7" w:rsidRPr="00FC07A7" w:rsidRDefault="00FC07A7" w:rsidP="00FC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7A7">
        <w:rPr>
          <w:sz w:val="28"/>
          <w:szCs w:val="28"/>
        </w:rPr>
        <w:t>Property tax</w:t>
      </w:r>
    </w:p>
    <w:p w:rsidR="00FC07A7" w:rsidRPr="00FC07A7" w:rsidRDefault="00FC07A7" w:rsidP="00FC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7A7">
        <w:rPr>
          <w:sz w:val="28"/>
          <w:szCs w:val="28"/>
        </w:rPr>
        <w:t>Sales tax</w:t>
      </w:r>
    </w:p>
    <w:p w:rsidR="00FC07A7" w:rsidRPr="00FC07A7" w:rsidRDefault="00FC07A7" w:rsidP="00FC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7A7">
        <w:rPr>
          <w:sz w:val="28"/>
          <w:szCs w:val="28"/>
        </w:rPr>
        <w:t>Individual income tax</w:t>
      </w:r>
    </w:p>
    <w:p w:rsidR="00FC07A7" w:rsidRPr="00FC07A7" w:rsidRDefault="00FC07A7" w:rsidP="00FC07A7">
      <w:pPr>
        <w:rPr>
          <w:sz w:val="28"/>
          <w:szCs w:val="28"/>
        </w:rPr>
      </w:pPr>
      <w:r w:rsidRPr="00FC07A7">
        <w:rPr>
          <w:sz w:val="28"/>
          <w:szCs w:val="28"/>
        </w:rPr>
        <w:t xml:space="preserve">Mandatory spending </w:t>
      </w:r>
    </w:p>
    <w:p w:rsidR="003D5E0D" w:rsidRPr="00FC07A7" w:rsidRDefault="00FC07A7" w:rsidP="00FC07A7">
      <w:pPr>
        <w:rPr>
          <w:sz w:val="28"/>
          <w:szCs w:val="28"/>
        </w:rPr>
      </w:pPr>
      <w:r w:rsidRPr="00FC07A7">
        <w:rPr>
          <w:sz w:val="28"/>
          <w:szCs w:val="28"/>
        </w:rPr>
        <w:t xml:space="preserve">Entitlements </w:t>
      </w:r>
      <w:r w:rsidR="003D5E0D" w:rsidRPr="00FC07A7">
        <w:rPr>
          <w:sz w:val="28"/>
          <w:szCs w:val="28"/>
        </w:rPr>
        <w:t>Federal budget</w:t>
      </w:r>
    </w:p>
    <w:p w:rsidR="003D5E0D" w:rsidRPr="00FC07A7" w:rsidRDefault="003D5E0D">
      <w:pPr>
        <w:rPr>
          <w:sz w:val="28"/>
          <w:szCs w:val="28"/>
        </w:rPr>
      </w:pPr>
      <w:r w:rsidRPr="00FC07A7">
        <w:rPr>
          <w:sz w:val="28"/>
          <w:szCs w:val="28"/>
        </w:rPr>
        <w:t>National Debt</w:t>
      </w:r>
    </w:p>
    <w:p w:rsidR="00100062" w:rsidRPr="00FC07A7" w:rsidRDefault="00100062">
      <w:pPr>
        <w:rPr>
          <w:sz w:val="28"/>
          <w:szCs w:val="28"/>
        </w:rPr>
      </w:pPr>
      <w:r w:rsidRPr="00FC07A7">
        <w:rPr>
          <w:sz w:val="28"/>
          <w:szCs w:val="28"/>
        </w:rPr>
        <w:t>Gov</w:t>
      </w:r>
      <w:r w:rsidR="00FC07A7">
        <w:rPr>
          <w:sz w:val="28"/>
          <w:szCs w:val="28"/>
        </w:rPr>
        <w:t>ernment Revenue: Largest income to</w:t>
      </w:r>
      <w:r w:rsidRPr="00FC07A7">
        <w:rPr>
          <w:sz w:val="28"/>
          <w:szCs w:val="28"/>
        </w:rPr>
        <w:t xml:space="preserve"> </w:t>
      </w:r>
      <w:proofErr w:type="gramStart"/>
      <w:r w:rsidRPr="00FC07A7">
        <w:rPr>
          <w:sz w:val="28"/>
          <w:szCs w:val="28"/>
        </w:rPr>
        <w:t>Smallest</w:t>
      </w:r>
      <w:proofErr w:type="gramEnd"/>
      <w:r w:rsidRPr="00FC07A7">
        <w:rPr>
          <w:sz w:val="28"/>
          <w:szCs w:val="28"/>
        </w:rPr>
        <w:t xml:space="preserve"> income </w:t>
      </w:r>
    </w:p>
    <w:p w:rsidR="00100062" w:rsidRPr="00FC07A7" w:rsidRDefault="00100062">
      <w:pPr>
        <w:rPr>
          <w:sz w:val="28"/>
          <w:szCs w:val="28"/>
        </w:rPr>
      </w:pPr>
      <w:r w:rsidRPr="00FC07A7">
        <w:rPr>
          <w:sz w:val="28"/>
          <w:szCs w:val="28"/>
        </w:rPr>
        <w:t>National Debt:  Trends</w:t>
      </w:r>
      <w:r w:rsidR="00FC07A7">
        <w:rPr>
          <w:sz w:val="28"/>
          <w:szCs w:val="28"/>
        </w:rPr>
        <w:t>.</w:t>
      </w:r>
      <w:r w:rsidRPr="00FC07A7">
        <w:rPr>
          <w:sz w:val="28"/>
          <w:szCs w:val="28"/>
        </w:rPr>
        <w:t xml:space="preserve"> </w:t>
      </w:r>
      <w:r w:rsidR="00FC07A7">
        <w:rPr>
          <w:sz w:val="28"/>
          <w:szCs w:val="28"/>
        </w:rPr>
        <w:t xml:space="preserve"> </w:t>
      </w:r>
      <w:r w:rsidRPr="00FC07A7">
        <w:rPr>
          <w:sz w:val="28"/>
          <w:szCs w:val="28"/>
        </w:rPr>
        <w:t xml:space="preserve">What causes increases? </w:t>
      </w:r>
    </w:p>
    <w:sectPr w:rsidR="00100062" w:rsidRPr="00FC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160"/>
    <w:multiLevelType w:val="hybridMultilevel"/>
    <w:tmpl w:val="29B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2"/>
    <w:rsid w:val="000E20FC"/>
    <w:rsid w:val="00100062"/>
    <w:rsid w:val="0017450D"/>
    <w:rsid w:val="003D5E0D"/>
    <w:rsid w:val="00983230"/>
    <w:rsid w:val="00A67F95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03EE8-4112-492D-9066-7081E6B7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bwood</cp:lastModifiedBy>
  <cp:revision>2</cp:revision>
  <dcterms:created xsi:type="dcterms:W3CDTF">2021-10-17T21:43:00Z</dcterms:created>
  <dcterms:modified xsi:type="dcterms:W3CDTF">2021-10-19T15:29:00Z</dcterms:modified>
</cp:coreProperties>
</file>