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611AD" w14:textId="77777777" w:rsidR="00EC2D0E" w:rsidRPr="00EC2D0E" w:rsidRDefault="00EC2D0E" w:rsidP="009E4118">
      <w:pPr>
        <w:spacing w:after="200"/>
        <w:rPr>
          <w:rFonts w:ascii="Franklin Gothic Book" w:eastAsia="Calibri" w:hAnsi="Franklin Gothic Book" w:cs="Times New Roman"/>
        </w:rPr>
      </w:pPr>
      <w:bookmarkStart w:id="0" w:name="_GoBack"/>
      <w:bookmarkEnd w:id="0"/>
      <w:r w:rsidRPr="00EC2D0E">
        <w:rPr>
          <w:rFonts w:ascii="Franklin Gothic Book" w:eastAsia="Calibri" w:hAnsi="Franklin Gothic Book" w:cs="Times New Roman"/>
          <w:noProof/>
        </w:rPr>
        <w:drawing>
          <wp:inline distT="0" distB="0" distL="0" distR="0" wp14:anchorId="6A3942EA" wp14:editId="31C90524">
            <wp:extent cx="3903657" cy="914400"/>
            <wp:effectExtent l="0" t="0" r="1905" b="0"/>
            <wp:docPr id="3" name="Picture 3" descr="Connections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ducationR.rgb.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3657" cy="914400"/>
                    </a:xfrm>
                    <a:prstGeom prst="rect">
                      <a:avLst/>
                    </a:prstGeom>
                  </pic:spPr>
                </pic:pic>
              </a:graphicData>
            </a:graphic>
          </wp:inline>
        </w:drawing>
      </w:r>
    </w:p>
    <w:p w14:paraId="37B0ED18" w14:textId="6D30FD11" w:rsidR="00EC2D0E" w:rsidRDefault="00EC2D0E" w:rsidP="00E6636D">
      <w:pPr>
        <w:spacing w:after="0" w:line="240" w:lineRule="auto"/>
        <w:ind w:left="720" w:right="720"/>
        <w:rPr>
          <w:rFonts w:ascii="Franklin Gothic Book" w:eastAsia="Calibri" w:hAnsi="Franklin Gothic Book" w:cs="Times New Roman"/>
          <w:noProof/>
        </w:rPr>
      </w:pPr>
      <w:r w:rsidRPr="00EC2D0E">
        <w:rPr>
          <w:rFonts w:ascii="Franklin Gothic Book" w:eastAsia="Calibri" w:hAnsi="Franklin Gothic Book" w:cs="Times New Roman"/>
          <w:noProof/>
        </w:rPr>
        <w:drawing>
          <wp:inline distT="0" distB="0" distL="0" distR="0" wp14:anchorId="07D712C5" wp14:editId="28C8007C">
            <wp:extent cx="5952478" cy="3968318"/>
            <wp:effectExtent l="0" t="0" r="0" b="0"/>
            <wp:docPr id="6" name="Picture 6" descr="A collage features the Statue of Liberty, a Native American, Benjamin Franklin, civil rights protestors, and the American 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i_w Mom_pg5.jpg"/>
                    <pic:cNvPicPr/>
                  </pic:nvPicPr>
                  <pic:blipFill>
                    <a:blip r:embed="rId14">
                      <a:extLst>
                        <a:ext uri="{28A0092B-C50C-407E-A947-70E740481C1C}">
                          <a14:useLocalDpi xmlns:a14="http://schemas.microsoft.com/office/drawing/2010/main" val="0"/>
                        </a:ext>
                      </a:extLst>
                    </a:blip>
                    <a:stretch>
                      <a:fillRect/>
                    </a:stretch>
                  </pic:blipFill>
                  <pic:spPr>
                    <a:xfrm>
                      <a:off x="0" y="0"/>
                      <a:ext cx="5961366" cy="3974243"/>
                    </a:xfrm>
                    <a:prstGeom prst="rect">
                      <a:avLst/>
                    </a:prstGeom>
                  </pic:spPr>
                </pic:pic>
              </a:graphicData>
            </a:graphic>
          </wp:inline>
        </w:drawing>
      </w:r>
    </w:p>
    <w:p w14:paraId="198483FE" w14:textId="0B766861" w:rsidR="00CC1C26" w:rsidRPr="00CC1C26" w:rsidRDefault="00D41EDA" w:rsidP="00A923AD">
      <w:pPr>
        <w:pStyle w:val="Heading1"/>
      </w:pPr>
      <w:r>
        <w:t xml:space="preserve">Comparative </w:t>
      </w:r>
      <w:r w:rsidR="00C35AE8">
        <w:t>Government</w:t>
      </w:r>
      <w:r>
        <w:t xml:space="preserve"> and </w:t>
      </w:r>
      <w:r w:rsidR="00C35AE8">
        <w:t>Economic</w:t>
      </w:r>
      <w:r>
        <w:t xml:space="preserve"> Systems</w:t>
      </w:r>
      <w:r w:rsidR="00156046">
        <w:t xml:space="preserve"> </w:t>
      </w:r>
    </w:p>
    <w:p w14:paraId="0BC86BB0" w14:textId="63E14BC3" w:rsidR="00EC2D0E" w:rsidRPr="00EC2D0E" w:rsidRDefault="00CC1C26" w:rsidP="00A923AD">
      <w:pPr>
        <w:pStyle w:val="Heading1b"/>
      </w:pPr>
      <w:r w:rsidRPr="00EC2D0E">
        <w:t xml:space="preserve"> </w:t>
      </w:r>
      <w:r w:rsidR="00AE117A">
        <w:t xml:space="preserve">American </w:t>
      </w:r>
      <w:r w:rsidR="00AE117A" w:rsidRPr="00494E20">
        <w:t>Government</w:t>
      </w:r>
      <w:r w:rsidR="00274936">
        <w:t xml:space="preserve"> </w:t>
      </w:r>
      <w:r w:rsidR="00E6636D">
        <w:t>Unit Companion</w:t>
      </w:r>
    </w:p>
    <w:p w14:paraId="27D16AB2" w14:textId="75016322" w:rsidR="005D66B4" w:rsidRPr="00163B92" w:rsidRDefault="005D66B4" w:rsidP="005D66B4">
      <w:pPr>
        <w:tabs>
          <w:tab w:val="left" w:pos="10080"/>
        </w:tabs>
        <w:spacing w:before="360" w:after="0"/>
        <w:ind w:left="720" w:right="720"/>
        <w:rPr>
          <w:rStyle w:val="Strong"/>
        </w:rPr>
      </w:pPr>
      <w:r>
        <w:rPr>
          <w:b/>
          <w:bCs/>
          <w:noProof/>
          <w:color w:val="25646B" w:themeColor="hyperlink"/>
          <w:u w:val="single"/>
        </w:rPr>
        <mc:AlternateContent>
          <mc:Choice Requires="wps">
            <w:drawing>
              <wp:anchor distT="0" distB="0" distL="114300" distR="114300" simplePos="0" relativeHeight="251659264" behindDoc="1" locked="0" layoutInCell="1" allowOverlap="1" wp14:anchorId="6B63F131" wp14:editId="0B13B0F6">
                <wp:simplePos x="0" y="0"/>
                <wp:positionH relativeFrom="column">
                  <wp:posOffset>425003</wp:posOffset>
                </wp:positionH>
                <wp:positionV relativeFrom="paragraph">
                  <wp:posOffset>130139</wp:posOffset>
                </wp:positionV>
                <wp:extent cx="5975350" cy="1410237"/>
                <wp:effectExtent l="0" t="0" r="6350" b="0"/>
                <wp:wrapNone/>
                <wp:docPr id="1" name="Rectangle 1"/>
                <wp:cNvGraphicFramePr/>
                <a:graphic xmlns:a="http://schemas.openxmlformats.org/drawingml/2006/main">
                  <a:graphicData uri="http://schemas.microsoft.com/office/word/2010/wordprocessingShape">
                    <wps:wsp>
                      <wps:cNvSpPr/>
                      <wps:spPr>
                        <a:xfrm>
                          <a:off x="0" y="0"/>
                          <a:ext cx="5975350" cy="1410237"/>
                        </a:xfrm>
                        <a:prstGeom prst="rect">
                          <a:avLst/>
                        </a:prstGeom>
                        <a:solidFill>
                          <a:srgbClr val="F9EE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33.45pt;margin-top:10.25pt;width:470.5pt;height:111.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" fillcolor="#f9eed3" stroked="f" strokeweight="2pt"/>
            </w:pict>
          </mc:Fallback>
        </mc:AlternateContent>
      </w:r>
      <w:r w:rsidRPr="00163B92">
        <w:rPr>
          <w:rStyle w:val="Strong"/>
        </w:rPr>
        <w:t xml:space="preserve">Directions </w:t>
      </w:r>
    </w:p>
    <w:p w14:paraId="27F709DB" w14:textId="77777777" w:rsidR="005D66B4" w:rsidRPr="00163B92" w:rsidRDefault="005D66B4" w:rsidP="005D66B4">
      <w:pPr>
        <w:pStyle w:val="ListBullet"/>
        <w:tabs>
          <w:tab w:val="left" w:pos="10080"/>
        </w:tabs>
        <w:ind w:left="1440" w:right="720"/>
      </w:pPr>
      <w:r w:rsidRPr="00163B92">
        <w:t xml:space="preserve">Complete </w:t>
      </w:r>
      <w:r w:rsidRPr="00B349CE">
        <w:rPr>
          <w:rStyle w:val="Emphasis"/>
        </w:rPr>
        <w:t>Prepare</w:t>
      </w:r>
      <w:r>
        <w:t xml:space="preserve"> and </w:t>
      </w:r>
      <w:r w:rsidRPr="00B349CE">
        <w:rPr>
          <w:rStyle w:val="Emphasis"/>
        </w:rPr>
        <w:t>Strategies for Success</w:t>
      </w:r>
      <w:r w:rsidRPr="00163B92">
        <w:t xml:space="preserve"> sections before you begin a unit</w:t>
      </w:r>
      <w:r>
        <w:t>.</w:t>
      </w:r>
    </w:p>
    <w:p w14:paraId="4B41CC35" w14:textId="77777777" w:rsidR="005D66B4" w:rsidRDefault="005D66B4" w:rsidP="005D66B4">
      <w:pPr>
        <w:pStyle w:val="ListBullet"/>
        <w:tabs>
          <w:tab w:val="left" w:pos="10080"/>
        </w:tabs>
        <w:ind w:left="1440" w:right="720"/>
      </w:pPr>
      <w:r w:rsidRPr="00163B92">
        <w:t xml:space="preserve">Complete </w:t>
      </w:r>
      <w:r>
        <w:rPr>
          <w:rStyle w:val="Emphasis"/>
        </w:rPr>
        <w:t>Summaries</w:t>
      </w:r>
      <w:r>
        <w:t xml:space="preserve"> and </w:t>
      </w:r>
      <w:r w:rsidRPr="00B349CE">
        <w:rPr>
          <w:rStyle w:val="Emphasis"/>
        </w:rPr>
        <w:t>Reflect and Review</w:t>
      </w:r>
      <w:r w:rsidRPr="00163B92">
        <w:t xml:space="preserve"> sections before you take the unit assessment</w:t>
      </w:r>
      <w:r>
        <w:t>.</w:t>
      </w:r>
    </w:p>
    <w:p w14:paraId="3643E931" w14:textId="77777777" w:rsidR="005D66B4" w:rsidRDefault="005D66B4" w:rsidP="005D66B4">
      <w:pPr>
        <w:pStyle w:val="ListBullet"/>
        <w:tabs>
          <w:tab w:val="left" w:pos="10080"/>
        </w:tabs>
        <w:spacing w:after="0"/>
        <w:ind w:left="1440" w:right="720"/>
      </w:pPr>
      <w:r w:rsidRPr="00163B92">
        <w:t>For more details about each section, return to the course overview unit.</w:t>
      </w:r>
    </w:p>
    <w:sdt>
      <w:sdtPr>
        <w:rPr>
          <w:noProof/>
        </w:rPr>
        <w:id w:val="46267545"/>
        <w:docPartObj>
          <w:docPartGallery w:val="Cover Pages"/>
          <w:docPartUnique/>
        </w:docPartObj>
      </w:sdtPr>
      <w:sdtEndPr>
        <w:rPr>
          <w:rStyle w:val="Hyperlink"/>
          <w:bCs/>
          <w:color w:val="25646B" w:themeColor="hyperlink"/>
          <w:u w:val="single"/>
        </w:rPr>
      </w:sdtEndPr>
      <w:sdtContent>
        <w:p w14:paraId="508D08EA" w14:textId="77777777" w:rsidR="00577FB8" w:rsidRPr="00EB3B66" w:rsidRDefault="00577FB8" w:rsidP="00EB3B66">
          <w:pPr>
            <w:sectPr w:rsidR="00577FB8" w:rsidRPr="00EB3B66" w:rsidSect="00794D64">
              <w:footerReference w:type="default" r:id="rId15"/>
              <w:footerReference w:type="first" r:id="rId16"/>
              <w:pgSz w:w="12240" w:h="15840" w:code="1"/>
              <w:pgMar w:top="903" w:right="720" w:bottom="360" w:left="720" w:header="450" w:footer="233" w:gutter="0"/>
              <w:pgNumType w:start="0"/>
              <w:cols w:space="720"/>
              <w:titlePg/>
              <w:docGrid w:linePitch="360"/>
            </w:sectPr>
          </w:pPr>
        </w:p>
        <w:p w14:paraId="6C8FDDCC" w14:textId="51C70DF7" w:rsidR="005D66B4" w:rsidRPr="005D66B4" w:rsidRDefault="005D66B4" w:rsidP="005D66B4">
          <w:pPr>
            <w:spacing w:after="200" w:line="276" w:lineRule="auto"/>
            <w:rPr>
              <w:rStyle w:val="Hyperlink"/>
              <w:b/>
              <w:bCs/>
              <w:noProof/>
            </w:rPr>
          </w:pPr>
          <w:r>
            <w:rPr>
              <w:rStyle w:val="Hyperlink"/>
              <w:b/>
              <w:bCs/>
              <w:noProof/>
            </w:rPr>
            <w:lastRenderedPageBreak/>
            <w:br w:type="page"/>
          </w:r>
        </w:p>
      </w:sdtContent>
    </w:sdt>
    <w:p w14:paraId="4144099C" w14:textId="17C14564" w:rsidR="00B5264A" w:rsidRPr="00EA1AD3" w:rsidRDefault="00B5264A" w:rsidP="00C27ECF">
      <w:pPr>
        <w:pStyle w:val="Heading2"/>
      </w:pPr>
      <w:r w:rsidRPr="00EA1AD3">
        <w:rPr>
          <w:noProof/>
          <w:position w:val="-22"/>
        </w:rPr>
        <w:lastRenderedPageBreak/>
        <w:drawing>
          <wp:inline distT="0" distB="0" distL="0" distR="0" wp14:anchorId="050FD294" wp14:editId="4B0E3402">
            <wp:extent cx="457200" cy="457200"/>
            <wp:effectExtent l="0" t="0" r="0" b="0"/>
            <wp:docPr id="22" name="Picture 22" descr="Pre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EA1AD3">
        <w:t xml:space="preserve"> </w:t>
      </w:r>
      <w:r w:rsidRPr="00A923AD">
        <w:t>Prepare</w:t>
      </w:r>
    </w:p>
    <w:p w14:paraId="6A3187E7" w14:textId="3AEDC441" w:rsidR="00DB174B" w:rsidRDefault="00DB174B" w:rsidP="00DB174B">
      <w:pPr>
        <w:spacing w:after="0"/>
      </w:pPr>
      <w:r w:rsidRPr="00163B92">
        <w:t xml:space="preserve">Throughout the </w:t>
      </w:r>
      <w:r w:rsidR="00526896">
        <w:t>Comparative Government and Economic Systems</w:t>
      </w:r>
      <w:r w:rsidR="00156046">
        <w:t xml:space="preserve"> </w:t>
      </w:r>
      <w:r w:rsidRPr="00163B92">
        <w:t xml:space="preserve">unit, you will explore the </w:t>
      </w:r>
      <w:r w:rsidR="00311F0B">
        <w:t xml:space="preserve">following </w:t>
      </w:r>
      <w:r w:rsidRPr="00163B92">
        <w:t>Essential Question</w:t>
      </w:r>
      <w:r w:rsidR="00AB2BDC">
        <w:t>s.</w:t>
      </w:r>
    </w:p>
    <w:p w14:paraId="093787C8" w14:textId="1596796D" w:rsidR="00DB174B" w:rsidRDefault="00B5264A" w:rsidP="00C27ECF">
      <w:pPr>
        <w:pStyle w:val="Heading3"/>
      </w:pPr>
      <w:r w:rsidRPr="00B5264A">
        <w:rPr>
          <w:noProof/>
          <w:position w:val="-12"/>
        </w:rPr>
        <w:drawing>
          <wp:inline distT="0" distB="0" distL="0" distR="0" wp14:anchorId="7AEE0C10" wp14:editId="1951ABC4">
            <wp:extent cx="304800" cy="304800"/>
            <wp:effectExtent l="0" t="0" r="0" b="0"/>
            <wp:docPr id="21" name="Picture 21" descr="Essential ques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8">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t xml:space="preserve"> </w:t>
      </w:r>
      <w:r w:rsidR="00AB2BDC">
        <w:t>Essential Questions</w:t>
      </w:r>
    </w:p>
    <w:p w14:paraId="03734E33" w14:textId="69E8C5F5" w:rsidR="002C1836" w:rsidRDefault="002C1836" w:rsidP="002C1836">
      <w:pPr>
        <w:pStyle w:val="ListParagraph"/>
        <w:numPr>
          <w:ilvl w:val="0"/>
          <w:numId w:val="48"/>
        </w:numPr>
        <w:spacing w:after="120" w:line="276" w:lineRule="auto"/>
        <w:rPr>
          <w:rFonts w:cs="Arial"/>
        </w:rPr>
      </w:pPr>
      <w:r w:rsidRPr="00996D19">
        <w:rPr>
          <w:rFonts w:cs="Arial"/>
        </w:rPr>
        <w:t xml:space="preserve">What </w:t>
      </w:r>
      <w:r w:rsidR="00C35AE8">
        <w:rPr>
          <w:rFonts w:cs="Arial"/>
        </w:rPr>
        <w:t>are the appropriate powers/functions of government in the economy</w:t>
      </w:r>
      <w:r w:rsidRPr="00996D19">
        <w:rPr>
          <w:rFonts w:cs="Arial"/>
        </w:rPr>
        <w:t>?</w:t>
      </w:r>
    </w:p>
    <w:p w14:paraId="05929ACB" w14:textId="76F0347E" w:rsidR="00C35AE8" w:rsidRDefault="00C35AE8" w:rsidP="002C1836">
      <w:pPr>
        <w:pStyle w:val="ListParagraph"/>
        <w:numPr>
          <w:ilvl w:val="0"/>
          <w:numId w:val="48"/>
        </w:numPr>
        <w:spacing w:after="120" w:line="276" w:lineRule="auto"/>
        <w:rPr>
          <w:rFonts w:cs="Arial"/>
        </w:rPr>
      </w:pPr>
      <w:r>
        <w:rPr>
          <w:rFonts w:cs="Arial"/>
        </w:rPr>
        <w:t>To what extent should government be able to regulate the economy?</w:t>
      </w:r>
    </w:p>
    <w:p w14:paraId="520E84D2" w14:textId="0A34DA6F" w:rsidR="00C35AE8" w:rsidRPr="00996D19" w:rsidRDefault="00C35AE8" w:rsidP="002C1836">
      <w:pPr>
        <w:pStyle w:val="ListParagraph"/>
        <w:numPr>
          <w:ilvl w:val="0"/>
          <w:numId w:val="48"/>
        </w:numPr>
        <w:spacing w:after="120" w:line="276" w:lineRule="auto"/>
        <w:rPr>
          <w:rFonts w:cs="Arial"/>
        </w:rPr>
      </w:pPr>
      <w:r>
        <w:rPr>
          <w:rFonts w:cs="Arial"/>
        </w:rPr>
        <w:t>What elements make a country’s economy strong, successful, and enduring?</w:t>
      </w:r>
    </w:p>
    <w:p w14:paraId="21C530C3" w14:textId="0933DEAE" w:rsidR="002C1836" w:rsidRPr="00996D19" w:rsidRDefault="002C1836" w:rsidP="00C35AE8">
      <w:pPr>
        <w:pStyle w:val="ListParagraph"/>
        <w:spacing w:after="120" w:line="276" w:lineRule="auto"/>
        <w:rPr>
          <w:rFonts w:cs="Arial"/>
        </w:rPr>
      </w:pPr>
    </w:p>
    <w:p w14:paraId="3260B57C" w14:textId="24DC8A26" w:rsidR="00DB174B" w:rsidRPr="00163B92" w:rsidRDefault="00DB174B" w:rsidP="00DB174B">
      <w:pPr>
        <w:spacing w:after="0"/>
      </w:pPr>
      <w:r w:rsidRPr="00163B92">
        <w:t xml:space="preserve">In </w:t>
      </w:r>
      <w:r w:rsidR="00AB2BDC">
        <w:t>Lessons 1–</w:t>
      </w:r>
      <w:r w:rsidR="00DB1154">
        <w:t>5</w:t>
      </w:r>
      <w:r w:rsidRPr="00163B92">
        <w:t>, you will learn about the</w:t>
      </w:r>
      <w:r w:rsidR="008D50D7">
        <w:t>se</w:t>
      </w:r>
      <w:r w:rsidR="00AB2BDC">
        <w:t xml:space="preserve"> topics</w:t>
      </w:r>
      <w:r w:rsidRPr="00163B92">
        <w:t>:</w:t>
      </w:r>
    </w:p>
    <w:p w14:paraId="7CF90ACE" w14:textId="6E6DADF5" w:rsidR="00E13DEA" w:rsidRPr="00E13DEA" w:rsidRDefault="004F3492" w:rsidP="005D66B4">
      <w:pPr>
        <w:pStyle w:val="ListBullet"/>
        <w:numPr>
          <w:ilvl w:val="0"/>
          <w:numId w:val="39"/>
        </w:numPr>
      </w:pPr>
      <w:r>
        <w:t>t</w:t>
      </w:r>
      <w:r w:rsidR="00C02846">
        <w:t xml:space="preserve">he basics of the economic system of capitalism </w:t>
      </w:r>
    </w:p>
    <w:p w14:paraId="54C77E8E" w14:textId="3BAC98F7" w:rsidR="0039678C" w:rsidRDefault="004F3492" w:rsidP="005D66B4">
      <w:pPr>
        <w:pStyle w:val="ListBullet"/>
        <w:numPr>
          <w:ilvl w:val="0"/>
          <w:numId w:val="39"/>
        </w:numPr>
      </w:pPr>
      <w:r>
        <w:t>t</w:t>
      </w:r>
      <w:r w:rsidR="00C02846">
        <w:t xml:space="preserve">he various ways the federal government influences </w:t>
      </w:r>
      <w:r w:rsidR="009A3FEB">
        <w:t xml:space="preserve">the </w:t>
      </w:r>
      <w:r w:rsidR="00C02846">
        <w:t xml:space="preserve">U.S. economy </w:t>
      </w:r>
    </w:p>
    <w:p w14:paraId="29EEDBFC" w14:textId="6775084E" w:rsidR="00C02846" w:rsidRDefault="004F3492" w:rsidP="00E555F2">
      <w:pPr>
        <w:pStyle w:val="ListBullet"/>
        <w:numPr>
          <w:ilvl w:val="0"/>
          <w:numId w:val="39"/>
        </w:numPr>
      </w:pPr>
      <w:r>
        <w:t>t</w:t>
      </w:r>
      <w:r w:rsidR="00C02846">
        <w:t xml:space="preserve">he federal budget and </w:t>
      </w:r>
      <w:r w:rsidR="009A3FEB">
        <w:t>debt crisis</w:t>
      </w:r>
      <w:r w:rsidR="00C02846">
        <w:t xml:space="preserve"> </w:t>
      </w:r>
    </w:p>
    <w:p w14:paraId="6E92EB8A" w14:textId="0FCC8A9B" w:rsidR="0039678C" w:rsidRDefault="004F3492" w:rsidP="00E555F2">
      <w:pPr>
        <w:pStyle w:val="ListBullet"/>
        <w:numPr>
          <w:ilvl w:val="0"/>
          <w:numId w:val="39"/>
        </w:numPr>
      </w:pPr>
      <w:r>
        <w:t>t</w:t>
      </w:r>
      <w:r w:rsidR="00C02846">
        <w:t xml:space="preserve">he U.S. </w:t>
      </w:r>
      <w:r w:rsidR="00077C61">
        <w:t>in a</w:t>
      </w:r>
      <w:r w:rsidR="009A3FEB">
        <w:t xml:space="preserve"> global economy</w:t>
      </w:r>
      <w:r w:rsidR="00C02846">
        <w:t xml:space="preserve"> </w:t>
      </w:r>
      <w:r w:rsidR="0039678C">
        <w:t xml:space="preserve"> </w:t>
      </w:r>
    </w:p>
    <w:p w14:paraId="59EB6F21" w14:textId="48A3C095" w:rsidR="00597D67" w:rsidRDefault="004F3492" w:rsidP="00597D67">
      <w:pPr>
        <w:pStyle w:val="ListBullet"/>
        <w:numPr>
          <w:ilvl w:val="0"/>
          <w:numId w:val="39"/>
        </w:numPr>
      </w:pPr>
      <w:r>
        <w:t>c</w:t>
      </w:r>
      <w:r w:rsidR="00597D67">
        <w:t xml:space="preserve">omparing capitalism </w:t>
      </w:r>
      <w:r w:rsidR="008D50D7">
        <w:t xml:space="preserve">to </w:t>
      </w:r>
      <w:r w:rsidR="00597D67">
        <w:t xml:space="preserve">socialism and communism </w:t>
      </w:r>
    </w:p>
    <w:p w14:paraId="12823F52" w14:textId="77777777" w:rsidR="0039678C" w:rsidRDefault="0039678C" w:rsidP="0039678C">
      <w:pPr>
        <w:pStyle w:val="ListBullet"/>
        <w:numPr>
          <w:ilvl w:val="0"/>
          <w:numId w:val="0"/>
        </w:numPr>
      </w:pPr>
    </w:p>
    <w:p w14:paraId="22304BB3" w14:textId="3638F2D6" w:rsidR="007928DC" w:rsidRDefault="007928DC" w:rsidP="0039678C">
      <w:pPr>
        <w:pStyle w:val="ListBullet"/>
        <w:numPr>
          <w:ilvl w:val="0"/>
          <w:numId w:val="0"/>
        </w:numPr>
      </w:pPr>
      <w:r>
        <w:t xml:space="preserve">At the end of Lesson </w:t>
      </w:r>
      <w:r w:rsidR="00DB1154">
        <w:t>5</w:t>
      </w:r>
      <w:r>
        <w:t>, you will take a cumulative quiz.</w:t>
      </w:r>
    </w:p>
    <w:p w14:paraId="4C4A1A00" w14:textId="4D1FE2BA" w:rsidR="007928DC" w:rsidRPr="00163B92" w:rsidRDefault="007928DC" w:rsidP="007928DC">
      <w:pPr>
        <w:spacing w:after="0"/>
      </w:pPr>
      <w:r w:rsidRPr="00163B92">
        <w:t xml:space="preserve">In </w:t>
      </w:r>
      <w:r>
        <w:t xml:space="preserve">Lessons </w:t>
      </w:r>
      <w:r w:rsidR="002C1836">
        <w:t>6</w:t>
      </w:r>
      <w:r>
        <w:t>–</w:t>
      </w:r>
      <w:r w:rsidR="002C1836">
        <w:t>10</w:t>
      </w:r>
      <w:r w:rsidRPr="00163B92">
        <w:t xml:space="preserve"> you will learn about the</w:t>
      </w:r>
      <w:r w:rsidR="008D50D7">
        <w:t>se</w:t>
      </w:r>
      <w:r>
        <w:t xml:space="preserve"> topics</w:t>
      </w:r>
      <w:r w:rsidRPr="00163B92">
        <w:t>:</w:t>
      </w:r>
    </w:p>
    <w:p w14:paraId="1A9A93BA" w14:textId="5B49E82A" w:rsidR="003D0D9F" w:rsidRDefault="009F64B3" w:rsidP="0039678C">
      <w:pPr>
        <w:pStyle w:val="ListBullet"/>
        <w:numPr>
          <w:ilvl w:val="0"/>
          <w:numId w:val="40"/>
        </w:numPr>
      </w:pPr>
      <w:r>
        <w:t>t</w:t>
      </w:r>
      <w:r w:rsidR="009A3FEB">
        <w:t xml:space="preserve">he </w:t>
      </w:r>
      <w:r w:rsidR="003D0D9F">
        <w:t>differences in the governmental systems of autocracy, democracy, aristocracy, and theocracy</w:t>
      </w:r>
    </w:p>
    <w:p w14:paraId="31D415DF" w14:textId="3D5C70FE" w:rsidR="0039678C" w:rsidRDefault="009F64B3" w:rsidP="0039678C">
      <w:pPr>
        <w:pStyle w:val="ListBullet"/>
        <w:numPr>
          <w:ilvl w:val="0"/>
          <w:numId w:val="40"/>
        </w:numPr>
      </w:pPr>
      <w:r>
        <w:t>t</w:t>
      </w:r>
      <w:r w:rsidR="003D0D9F">
        <w:t xml:space="preserve">he </w:t>
      </w:r>
      <w:r w:rsidR="009A3FEB">
        <w:t>benefits and challenges of changing from a dictatorship to a democracy</w:t>
      </w:r>
    </w:p>
    <w:p w14:paraId="6A214CB7" w14:textId="01522FA3" w:rsidR="009A3FEB" w:rsidRDefault="009F64B3" w:rsidP="003D0D9F">
      <w:pPr>
        <w:pStyle w:val="ListBullet"/>
        <w:numPr>
          <w:ilvl w:val="0"/>
          <w:numId w:val="40"/>
        </w:numPr>
      </w:pPr>
      <w:r>
        <w:t>t</w:t>
      </w:r>
      <w:r w:rsidR="009A3FEB">
        <w:t>he special relationship between the U.S. and UK</w:t>
      </w:r>
      <w:r w:rsidR="00EB6A66">
        <w:t xml:space="preserve"> </w:t>
      </w:r>
    </w:p>
    <w:p w14:paraId="586F6496" w14:textId="48FA2E4C" w:rsidR="002C1836" w:rsidRDefault="009F64B3" w:rsidP="00190564">
      <w:pPr>
        <w:pStyle w:val="ListBullet"/>
        <w:numPr>
          <w:ilvl w:val="0"/>
          <w:numId w:val="40"/>
        </w:numPr>
      </w:pPr>
      <w:r>
        <w:t>t</w:t>
      </w:r>
      <w:r w:rsidR="009A3FEB">
        <w:t xml:space="preserve">he </w:t>
      </w:r>
      <w:r w:rsidR="001A3A25">
        <w:t>similarities</w:t>
      </w:r>
      <w:r w:rsidR="009A3FEB">
        <w:t xml:space="preserve"> and differences between the U.S. and Russia</w:t>
      </w:r>
    </w:p>
    <w:p w14:paraId="749C2032" w14:textId="22DA3F85" w:rsidR="007928DC" w:rsidRDefault="002C1836" w:rsidP="007928DC">
      <w:r>
        <w:t>In Lesson 10, you will</w:t>
      </w:r>
      <w:r w:rsidR="009A3FEB">
        <w:t xml:space="preserve"> participat</w:t>
      </w:r>
      <w:r w:rsidR="003D0D9F">
        <w:t>e</w:t>
      </w:r>
      <w:r w:rsidR="009A3FEB">
        <w:t xml:space="preserve"> </w:t>
      </w:r>
      <w:r>
        <w:t xml:space="preserve">in a discussion. </w:t>
      </w:r>
    </w:p>
    <w:p w14:paraId="6A8166BE" w14:textId="5CB2132E" w:rsidR="007928DC" w:rsidRPr="00163B92" w:rsidRDefault="007928DC" w:rsidP="007928DC">
      <w:pPr>
        <w:spacing w:after="0"/>
      </w:pPr>
      <w:r w:rsidRPr="00163B92">
        <w:t xml:space="preserve">In </w:t>
      </w:r>
      <w:r w:rsidR="0039678C">
        <w:t xml:space="preserve">Lessons </w:t>
      </w:r>
      <w:r w:rsidR="00FB7985">
        <w:t>11</w:t>
      </w:r>
      <w:r w:rsidR="009F64B3">
        <w:t>–</w:t>
      </w:r>
      <w:r w:rsidR="0039678C">
        <w:t>1</w:t>
      </w:r>
      <w:r w:rsidR="00FB7985">
        <w:t>2</w:t>
      </w:r>
      <w:r w:rsidRPr="00163B92">
        <w:t xml:space="preserve"> you will learn about th</w:t>
      </w:r>
      <w:r w:rsidR="00B6016E">
        <w:t>ese</w:t>
      </w:r>
      <w:r>
        <w:t xml:space="preserve"> topic</w:t>
      </w:r>
      <w:r w:rsidR="00B6016E">
        <w:t>s</w:t>
      </w:r>
      <w:r w:rsidRPr="00163B92">
        <w:t>:</w:t>
      </w:r>
    </w:p>
    <w:p w14:paraId="6205BC14" w14:textId="3696C3AC" w:rsidR="0039678C" w:rsidRDefault="00F21E35" w:rsidP="005D66B4">
      <w:pPr>
        <w:pStyle w:val="ListBullet"/>
        <w:numPr>
          <w:ilvl w:val="0"/>
          <w:numId w:val="41"/>
        </w:numPr>
      </w:pPr>
      <w:r>
        <w:t>t</w:t>
      </w:r>
      <w:r w:rsidR="00EB6A66">
        <w:t>he role of the Communist party in China’s government and economy</w:t>
      </w:r>
    </w:p>
    <w:p w14:paraId="4215BDA9" w14:textId="50DD6FE8" w:rsidR="00597D67" w:rsidRDefault="00F21E35" w:rsidP="008E4511">
      <w:pPr>
        <w:pStyle w:val="ListBullet"/>
        <w:numPr>
          <w:ilvl w:val="0"/>
          <w:numId w:val="41"/>
        </w:numPr>
      </w:pPr>
      <w:proofErr w:type="gramStart"/>
      <w:r>
        <w:t>h</w:t>
      </w:r>
      <w:r w:rsidR="00597D67">
        <w:t>ow</w:t>
      </w:r>
      <w:proofErr w:type="gramEnd"/>
      <w:r w:rsidR="00597D67">
        <w:t xml:space="preserve"> China’s government and economy compares to the U.S. </w:t>
      </w:r>
    </w:p>
    <w:p w14:paraId="389989F5" w14:textId="6A7741BD" w:rsidR="00FB7985" w:rsidRDefault="00FB7985" w:rsidP="00DB174B">
      <w:r>
        <w:t>At the end of Lesson 12, you will take a cumulative quiz.</w:t>
      </w:r>
    </w:p>
    <w:p w14:paraId="27C27510" w14:textId="6A11B1AA" w:rsidR="008E4511" w:rsidRDefault="008E4511">
      <w:pPr>
        <w:spacing w:after="200" w:line="276" w:lineRule="auto"/>
      </w:pPr>
      <w:r>
        <w:br w:type="page"/>
      </w:r>
    </w:p>
    <w:p w14:paraId="26B2F439" w14:textId="29EFC2FE" w:rsidR="00FB7985" w:rsidRPr="00163B92" w:rsidRDefault="00FB7985" w:rsidP="00FB7985">
      <w:pPr>
        <w:spacing w:after="0"/>
      </w:pPr>
      <w:r>
        <w:lastRenderedPageBreak/>
        <w:t xml:space="preserve">In Lesson 13 you will </w:t>
      </w:r>
      <w:r w:rsidR="00EB6A66">
        <w:t>learn about the following topic</w:t>
      </w:r>
      <w:r>
        <w:t>:</w:t>
      </w:r>
      <w:r w:rsidRPr="00FB7985">
        <w:t xml:space="preserve"> </w:t>
      </w:r>
    </w:p>
    <w:p w14:paraId="25D014CF" w14:textId="5A1AE9A0" w:rsidR="00FB7985" w:rsidRDefault="00F21E35" w:rsidP="001A3A25">
      <w:pPr>
        <w:pStyle w:val="ListBullet"/>
        <w:numPr>
          <w:ilvl w:val="0"/>
          <w:numId w:val="40"/>
        </w:numPr>
      </w:pPr>
      <w:r>
        <w:t>t</w:t>
      </w:r>
      <w:r w:rsidR="00EB6A66">
        <w:t xml:space="preserve">he aims of U.S. foreign policy today </w:t>
      </w:r>
    </w:p>
    <w:p w14:paraId="3E65FD57" w14:textId="2E61EFD9" w:rsidR="00DB174B" w:rsidRPr="007928DC" w:rsidRDefault="00141324" w:rsidP="00DB174B">
      <w:r>
        <w:t>After reviewing for the unit in Lesson 1</w:t>
      </w:r>
      <w:r w:rsidR="00FB7985">
        <w:t>4</w:t>
      </w:r>
      <w:r>
        <w:t xml:space="preserve">, you will take a cumulative test in </w:t>
      </w:r>
      <w:r w:rsidR="0023044B">
        <w:t>Lesson 1</w:t>
      </w:r>
      <w:r w:rsidR="00FB7985">
        <w:t>5</w:t>
      </w:r>
      <w:r>
        <w:t xml:space="preserve">. </w:t>
      </w:r>
    </w:p>
    <w:p w14:paraId="69B4B78A" w14:textId="0FB74922" w:rsidR="00B5264A" w:rsidRPr="00BA364B" w:rsidRDefault="00B5264A" w:rsidP="00C27ECF">
      <w:pPr>
        <w:pStyle w:val="Heading2"/>
      </w:pPr>
      <w:r w:rsidRPr="00567C99">
        <w:rPr>
          <w:rStyle w:val="HeadingIcon"/>
          <w:position w:val="-20"/>
        </w:rPr>
        <w:drawing>
          <wp:inline distT="0" distB="0" distL="0" distR="0" wp14:anchorId="6D372BAF" wp14:editId="7893BC3A">
            <wp:extent cx="457200" cy="457200"/>
            <wp:effectExtent l="0" t="0" r="0" b="0"/>
            <wp:docPr id="23" name="Picture 23" descr="Strategies for succ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AB2BDC">
        <w:t xml:space="preserve"> Strategies for </w:t>
      </w:r>
      <w:r w:rsidR="00AB2BDC" w:rsidRPr="00494E20">
        <w:t>Success</w:t>
      </w:r>
    </w:p>
    <w:p w14:paraId="0E6399E1" w14:textId="3E7A95D7" w:rsidR="005A57D1" w:rsidRDefault="00C3322A" w:rsidP="005A57D1">
      <w:pPr>
        <w:pStyle w:val="Heading3"/>
      </w:pPr>
      <w:r>
        <w:t xml:space="preserve">Making Predictions </w:t>
      </w:r>
    </w:p>
    <w:p w14:paraId="0809FD2C" w14:textId="64EBCD23" w:rsidR="00737789" w:rsidRDefault="008E458F" w:rsidP="00190564">
      <w:r>
        <w:t>Did you check the weather forecast today?</w:t>
      </w:r>
      <w:r w:rsidR="00363B00">
        <w:t xml:space="preserve"> </w:t>
      </w:r>
      <w:r w:rsidR="007E3C13">
        <w:t xml:space="preserve">If so, you are relying on a prediction a </w:t>
      </w:r>
      <w:r w:rsidR="001A3A25">
        <w:t>meteorologist</w:t>
      </w:r>
      <w:r w:rsidR="007E3C13">
        <w:t xml:space="preserve"> made </w:t>
      </w:r>
      <w:r w:rsidR="001A3A25">
        <w:t xml:space="preserve">about the weather. </w:t>
      </w:r>
      <w:r w:rsidR="007E3C13">
        <w:t xml:space="preserve">Predictions are educated guesses </w:t>
      </w:r>
      <w:r w:rsidR="0052753B">
        <w:t xml:space="preserve">about the </w:t>
      </w:r>
      <w:r w:rsidR="001A3A25">
        <w:t>future. They</w:t>
      </w:r>
      <w:r w:rsidR="0052753B">
        <w:t xml:space="preserve"> are </w:t>
      </w:r>
      <w:r w:rsidR="0052753B" w:rsidRPr="009C2E0B">
        <w:t>based on</w:t>
      </w:r>
      <w:r w:rsidR="0052753B">
        <w:t xml:space="preserve"> </w:t>
      </w:r>
      <w:r w:rsidR="0052753B" w:rsidRPr="009C2E0B">
        <w:t xml:space="preserve">clues </w:t>
      </w:r>
      <w:r w:rsidR="0052753B">
        <w:t xml:space="preserve">found </w:t>
      </w:r>
      <w:r w:rsidR="0052753B" w:rsidRPr="009C2E0B">
        <w:t xml:space="preserve">in written </w:t>
      </w:r>
      <w:r w:rsidR="0052753B">
        <w:t xml:space="preserve">material </w:t>
      </w:r>
      <w:r w:rsidR="001A3A25">
        <w:t>combined with</w:t>
      </w:r>
      <w:r w:rsidR="00654076">
        <w:t xml:space="preserve"> prior knowledge of a topic or issue. </w:t>
      </w:r>
      <w:r w:rsidR="0052753B">
        <w:t xml:space="preserve">Weather forecasts help </w:t>
      </w:r>
      <w:r w:rsidR="00F21E35">
        <w:t xml:space="preserve">you </w:t>
      </w:r>
      <w:r w:rsidR="0052753B">
        <w:t xml:space="preserve">decide how </w:t>
      </w:r>
      <w:r w:rsidR="00F21E35">
        <w:t xml:space="preserve">to </w:t>
      </w:r>
      <w:r w:rsidR="0052753B">
        <w:t xml:space="preserve">dress for the day, what </w:t>
      </w:r>
      <w:r w:rsidR="00F21E35">
        <w:t xml:space="preserve">to </w:t>
      </w:r>
      <w:r w:rsidR="0052753B">
        <w:t xml:space="preserve">do after school, or whether </w:t>
      </w:r>
      <w:r w:rsidR="00F21E35">
        <w:t xml:space="preserve">you </w:t>
      </w:r>
      <w:r w:rsidR="0052753B">
        <w:t xml:space="preserve">should </w:t>
      </w:r>
      <w:r w:rsidR="00F21E35">
        <w:t xml:space="preserve">carry </w:t>
      </w:r>
      <w:r w:rsidR="0052753B">
        <w:t xml:space="preserve">an umbrella. While they may not always get it exactly right each and every time, </w:t>
      </w:r>
      <w:r w:rsidR="001A3A25">
        <w:t>meteorologists</w:t>
      </w:r>
      <w:r w:rsidR="0052753B">
        <w:t xml:space="preserve"> do give </w:t>
      </w:r>
      <w:r w:rsidR="00F21E35">
        <w:t xml:space="preserve">you </w:t>
      </w:r>
      <w:r w:rsidR="0052753B">
        <w:t>a</w:t>
      </w:r>
      <w:r w:rsidR="00CD7983">
        <w:t xml:space="preserve">n educated guess of </w:t>
      </w:r>
      <w:r w:rsidR="0052753B">
        <w:t xml:space="preserve">what </w:t>
      </w:r>
      <w:r w:rsidR="00CD7983">
        <w:t xml:space="preserve">kind of weather </w:t>
      </w:r>
      <w:r w:rsidR="0052753B">
        <w:t xml:space="preserve">to expect for the day. </w:t>
      </w:r>
    </w:p>
    <w:p w14:paraId="6A91A6E7" w14:textId="664F3270" w:rsidR="0052753B" w:rsidRPr="008E4511" w:rsidRDefault="001A3A25" w:rsidP="00190564">
      <w:pPr>
        <w:rPr>
          <w:rFonts w:ascii="Times New Roman" w:eastAsia="Times New Roman" w:hAnsi="Times New Roman" w:cs="Times New Roman"/>
          <w:sz w:val="24"/>
          <w:szCs w:val="24"/>
        </w:rPr>
      </w:pPr>
      <w:r>
        <w:t>Meteorologists</w:t>
      </w:r>
      <w:r w:rsidR="002F5432">
        <w:t xml:space="preserve"> make their weather predictions after analyzing many different factors. </w:t>
      </w:r>
      <w:r w:rsidR="00654076">
        <w:t>After</w:t>
      </w:r>
      <w:r w:rsidR="001579C5">
        <w:t xml:space="preserve"> review</w:t>
      </w:r>
      <w:r w:rsidR="00654076">
        <w:t>ing</w:t>
      </w:r>
      <w:r w:rsidR="002F5432">
        <w:t xml:space="preserve"> what the </w:t>
      </w:r>
      <w:r w:rsidR="00654076">
        <w:t>weather was like the day before, they then</w:t>
      </w:r>
      <w:r w:rsidR="001579C5">
        <w:t xml:space="preserve"> examine current patterns in the </w:t>
      </w:r>
      <w:r w:rsidR="00654076">
        <w:t xml:space="preserve">atmosphere. </w:t>
      </w:r>
      <w:r w:rsidR="0052753B">
        <w:t xml:space="preserve">Only after connecting this new information with past knowledge can they </w:t>
      </w:r>
      <w:r w:rsidR="002F5432">
        <w:t xml:space="preserve">predict scenarios of what’s likely to happen in the day’s weather. </w:t>
      </w:r>
    </w:p>
    <w:p w14:paraId="0ED56C7A" w14:textId="67E9D8EF" w:rsidR="00C02846" w:rsidRDefault="00190564" w:rsidP="001A3A25">
      <w:r>
        <w:t xml:space="preserve">You can </w:t>
      </w:r>
      <w:r w:rsidR="00D951B6">
        <w:t xml:space="preserve">practice making predictions. </w:t>
      </w:r>
      <w:r w:rsidR="00C02846">
        <w:t xml:space="preserve">You have learned in previous units that the U.S. has a long history of immigration. Imagine you have been asked to predict what your town will look like 40 years from now. In particular, how will the population change? Will there be larger numbers of immigrants from </w:t>
      </w:r>
      <w:r w:rsidR="000C0A66">
        <w:t xml:space="preserve">other </w:t>
      </w:r>
      <w:r w:rsidR="00C02846">
        <w:t xml:space="preserve">countries? What impact would that have on your town? </w:t>
      </w:r>
    </w:p>
    <w:p w14:paraId="48D61392" w14:textId="50B76D34" w:rsidR="0052753B" w:rsidRPr="009C2E0B" w:rsidRDefault="0052753B" w:rsidP="001A3A25">
      <w:r w:rsidRPr="009C2E0B">
        <w:t>Access the “</w:t>
      </w:r>
      <w:r>
        <w:t>Make Predictions</w:t>
      </w:r>
      <w:r w:rsidRPr="009C2E0B">
        <w:t xml:space="preserve">” 21st Century Skill Video through the Web Links resource by selecting the backpack icon. </w:t>
      </w:r>
      <w:r w:rsidR="00C02846">
        <w:t>Two students are preparing for this</w:t>
      </w:r>
      <w:r w:rsidR="001579C5">
        <w:t xml:space="preserve"> class presentation </w:t>
      </w:r>
      <w:r w:rsidR="00190564">
        <w:t>about what</w:t>
      </w:r>
      <w:r w:rsidR="001579C5">
        <w:t xml:space="preserve"> their town will look</w:t>
      </w:r>
      <w:r w:rsidR="00C03932">
        <w:t xml:space="preserve"> like</w:t>
      </w:r>
      <w:r w:rsidR="001579C5">
        <w:t xml:space="preserve"> in the future. </w:t>
      </w:r>
      <w:r w:rsidRPr="009C2E0B">
        <w:t xml:space="preserve">As you access the video, notice how </w:t>
      </w:r>
      <w:r>
        <w:t xml:space="preserve">the </w:t>
      </w:r>
      <w:r w:rsidRPr="009C2E0B">
        <w:t>student</w:t>
      </w:r>
      <w:r w:rsidR="001579C5">
        <w:t>s make predictions by</w:t>
      </w:r>
      <w:r w:rsidR="000C0A66">
        <w:t xml:space="preserve"> doing the following</w:t>
      </w:r>
      <w:r>
        <w:t>:</w:t>
      </w:r>
    </w:p>
    <w:p w14:paraId="0C820206" w14:textId="1D724843" w:rsidR="001579C5" w:rsidRDefault="000C0A66" w:rsidP="00C03932">
      <w:pPr>
        <w:pStyle w:val="ListBullet"/>
      </w:pPr>
      <w:r>
        <w:lastRenderedPageBreak/>
        <w:t>r</w:t>
      </w:r>
      <w:r w:rsidR="001579C5">
        <w:t>eviewing the content to get a better understanding of the issue</w:t>
      </w:r>
    </w:p>
    <w:p w14:paraId="49F27533" w14:textId="0964E8D5" w:rsidR="0052753B" w:rsidRDefault="000C0A66" w:rsidP="00C03932">
      <w:pPr>
        <w:pStyle w:val="ListBullet"/>
      </w:pPr>
      <w:r>
        <w:t>l</w:t>
      </w:r>
      <w:r w:rsidR="001579C5">
        <w:t xml:space="preserve">ooking </w:t>
      </w:r>
      <w:r w:rsidR="0052753B">
        <w:t xml:space="preserve">for </w:t>
      </w:r>
      <w:r w:rsidR="00CD7983">
        <w:t xml:space="preserve">new </w:t>
      </w:r>
      <w:r w:rsidR="00654076">
        <w:t>clues or evidence</w:t>
      </w:r>
    </w:p>
    <w:p w14:paraId="1C042C5B" w14:textId="12928323" w:rsidR="0052753B" w:rsidRDefault="000C0A66" w:rsidP="00C03932">
      <w:pPr>
        <w:pStyle w:val="ListBullet"/>
      </w:pPr>
      <w:r>
        <w:t>t</w:t>
      </w:r>
      <w:r w:rsidR="001579C5">
        <w:t xml:space="preserve">hinking about what </w:t>
      </w:r>
      <w:r w:rsidR="0052753B">
        <w:t>they already know about the issue</w:t>
      </w:r>
      <w:r w:rsidR="00026216">
        <w:t xml:space="preserve"> </w:t>
      </w:r>
    </w:p>
    <w:p w14:paraId="01F8BA4E" w14:textId="19BD93FC" w:rsidR="0052753B" w:rsidRPr="001A3A25" w:rsidRDefault="000C0A66" w:rsidP="00C03932">
      <w:pPr>
        <w:pStyle w:val="ListBullet"/>
      </w:pPr>
      <w:r>
        <w:t>c</w:t>
      </w:r>
      <w:r w:rsidR="0052753B">
        <w:t>re</w:t>
      </w:r>
      <w:r w:rsidR="001579C5">
        <w:t xml:space="preserve">ating </w:t>
      </w:r>
      <w:r w:rsidR="0052753B">
        <w:t xml:space="preserve">a list of possible </w:t>
      </w:r>
      <w:r w:rsidR="001579C5">
        <w:t xml:space="preserve">outcomes </w:t>
      </w:r>
    </w:p>
    <w:p w14:paraId="208F2474" w14:textId="18E2DBDA" w:rsidR="00AD0ED6" w:rsidRDefault="00C02846">
      <w:r>
        <w:t xml:space="preserve">You will have several opportunities to practice making predictions, especially in your </w:t>
      </w:r>
      <w:r w:rsidR="00EC7F2F">
        <w:t xml:space="preserve">discussion </w:t>
      </w:r>
      <w:r>
        <w:t xml:space="preserve">assignment in Lesson 10. Remember to review the steps </w:t>
      </w:r>
      <w:r w:rsidR="00F86102">
        <w:t xml:space="preserve">previously </w:t>
      </w:r>
      <w:proofErr w:type="spellStart"/>
      <w:r>
        <w:t>listedbefore</w:t>
      </w:r>
      <w:proofErr w:type="spellEnd"/>
      <w:r>
        <w:t xml:space="preserve"> you prepare your discussion. </w:t>
      </w:r>
    </w:p>
    <w:p w14:paraId="0CC07D25" w14:textId="77777777" w:rsidR="001538A8" w:rsidRDefault="001538A8" w:rsidP="00993BDA"/>
    <w:p w14:paraId="37DD2E7F" w14:textId="77777777" w:rsidR="009C0C8D" w:rsidRDefault="009C0C8D" w:rsidP="00993BDA"/>
    <w:p w14:paraId="24570C59" w14:textId="77777777" w:rsidR="00B5264A" w:rsidRDefault="00B5264A" w:rsidP="00A923AD">
      <w:pPr>
        <w:pStyle w:val="Heading2b"/>
      </w:pPr>
      <w:r w:rsidRPr="00567C99">
        <w:rPr>
          <w:rStyle w:val="HeadingIcon"/>
          <w:position w:val="-20"/>
        </w:rPr>
        <w:drawing>
          <wp:inline distT="0" distB="0" distL="0" distR="0" wp14:anchorId="56A8ED63" wp14:editId="29A7D398">
            <wp:extent cx="457200" cy="457200"/>
            <wp:effectExtent l="0" t="0" r="0" b="0"/>
            <wp:docPr id="24" name="Picture 24" descr="Summar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t xml:space="preserve"> Summar</w:t>
      </w:r>
      <w:r w:rsidR="00311F0B">
        <w:t>ies</w:t>
      </w:r>
    </w:p>
    <w:p w14:paraId="3A818654" w14:textId="0148B00C" w:rsidR="00163B92" w:rsidRDefault="00163B92" w:rsidP="003322E7">
      <w:r>
        <w:t xml:space="preserve">You may read summaries of the </w:t>
      </w:r>
      <w:proofErr w:type="spellStart"/>
      <w:r w:rsidR="002465B3" w:rsidRPr="00FD63E1">
        <w:rPr>
          <w:rStyle w:val="Emphasis"/>
        </w:rPr>
        <w:t>Magruder’s</w:t>
      </w:r>
      <w:proofErr w:type="spellEnd"/>
      <w:r w:rsidR="002465B3" w:rsidRPr="00FD63E1">
        <w:rPr>
          <w:rStyle w:val="Emphasis"/>
        </w:rPr>
        <w:t xml:space="preserve"> A</w:t>
      </w:r>
      <w:r w:rsidR="008A32CC" w:rsidRPr="00FD63E1">
        <w:rPr>
          <w:rStyle w:val="Emphasis"/>
        </w:rPr>
        <w:t>merican Government</w:t>
      </w:r>
      <w:r w:rsidRPr="00FD63E1">
        <w:rPr>
          <w:rStyle w:val="Emphasis"/>
        </w:rPr>
        <w:t xml:space="preserve"> </w:t>
      </w:r>
      <w:r>
        <w:t>textbook pages assigned in each lesson. Decide whether you want to read them before, during, or after a lesson.</w:t>
      </w:r>
    </w:p>
    <w:p w14:paraId="160B0FBF" w14:textId="77777777" w:rsidR="00311F0B" w:rsidRDefault="00163B92" w:rsidP="005D66B4">
      <w:pPr>
        <w:pStyle w:val="ListBullet"/>
        <w:numPr>
          <w:ilvl w:val="0"/>
          <w:numId w:val="43"/>
        </w:numPr>
      </w:pPr>
      <w:r>
        <w:t>Read before a lesson to preview the most important information ahead of time, including people, places, and events.</w:t>
      </w:r>
    </w:p>
    <w:p w14:paraId="4167D3F3" w14:textId="7EF27947" w:rsidR="008C0DF9" w:rsidRDefault="00163B92" w:rsidP="005D66B4">
      <w:pPr>
        <w:pStyle w:val="ListBullet"/>
        <w:numPr>
          <w:ilvl w:val="0"/>
          <w:numId w:val="43"/>
        </w:numPr>
      </w:pPr>
      <w:r>
        <w:t xml:space="preserve">Read during or after a lesson to review </w:t>
      </w:r>
      <w:proofErr w:type="spellStart"/>
      <w:r w:rsidR="00FD63E1" w:rsidRPr="00FD63E1">
        <w:rPr>
          <w:rStyle w:val="Emphasis"/>
        </w:rPr>
        <w:t>Magruder’s</w:t>
      </w:r>
      <w:proofErr w:type="spellEnd"/>
      <w:r w:rsidR="00FD63E1" w:rsidRPr="00FD63E1">
        <w:rPr>
          <w:rStyle w:val="Emphasis"/>
        </w:rPr>
        <w:t xml:space="preserve"> </w:t>
      </w:r>
      <w:r w:rsidR="008A32CC" w:rsidRPr="00FD63E1">
        <w:rPr>
          <w:rStyle w:val="Emphasis"/>
        </w:rPr>
        <w:t>American Government</w:t>
      </w:r>
      <w:r>
        <w:t xml:space="preserve"> pages without rereading every word.</w:t>
      </w:r>
    </w:p>
    <w:p w14:paraId="5A829999" w14:textId="040CE98F" w:rsidR="008A32CC" w:rsidRDefault="008A32CC" w:rsidP="003322E7">
      <w:r w:rsidRPr="008A32CC">
        <w:t>Access the American</w:t>
      </w:r>
      <w:r w:rsidR="00FD63E1">
        <w:t xml:space="preserve"> Government Summaries </w:t>
      </w:r>
      <w:r w:rsidRPr="008A32CC">
        <w:t>through the Web Links resource b</w:t>
      </w:r>
      <w:r>
        <w:t>y selecting the backpack icon.</w:t>
      </w:r>
      <w:r w:rsidRPr="008A32CC">
        <w:t xml:space="preserve"> Read the corresponding summary with the lesson.</w:t>
      </w:r>
    </w:p>
    <w:p w14:paraId="49631105" w14:textId="613A9B1C" w:rsidR="008A32CC" w:rsidRDefault="008A32CC" w:rsidP="005D66B4">
      <w:pPr>
        <w:pStyle w:val="ListBullet"/>
        <w:numPr>
          <w:ilvl w:val="0"/>
          <w:numId w:val="44"/>
        </w:numPr>
      </w:pPr>
      <w:r>
        <w:lastRenderedPageBreak/>
        <w:t xml:space="preserve">Lesson </w:t>
      </w:r>
      <w:r w:rsidR="0015318D">
        <w:t>1</w:t>
      </w:r>
      <w:r w:rsidR="0039678C">
        <w:t xml:space="preserve">: </w:t>
      </w:r>
      <w:r w:rsidR="00C3322A">
        <w:t>Introduction to Capitalism</w:t>
      </w:r>
    </w:p>
    <w:p w14:paraId="3CDD60F3" w14:textId="205D6667" w:rsidR="00C3322A" w:rsidRDefault="008A32CC" w:rsidP="005D66B4">
      <w:pPr>
        <w:pStyle w:val="ListBullet"/>
        <w:numPr>
          <w:ilvl w:val="0"/>
          <w:numId w:val="44"/>
        </w:numPr>
      </w:pPr>
      <w:r>
        <w:t xml:space="preserve">Lesson </w:t>
      </w:r>
      <w:r w:rsidR="00C3322A">
        <w:t>2</w:t>
      </w:r>
      <w:r>
        <w:t xml:space="preserve">: </w:t>
      </w:r>
      <w:r w:rsidR="00C3322A">
        <w:t>Fiscal and Monetary Policy</w:t>
      </w:r>
    </w:p>
    <w:p w14:paraId="09CA6A8B" w14:textId="77777777" w:rsidR="00C3322A" w:rsidRDefault="00C3322A" w:rsidP="005D66B4">
      <w:pPr>
        <w:pStyle w:val="ListBullet"/>
        <w:numPr>
          <w:ilvl w:val="0"/>
          <w:numId w:val="44"/>
        </w:numPr>
      </w:pPr>
      <w:r>
        <w:t>Lesson 3: Spending and Borrowing</w:t>
      </w:r>
      <w:r w:rsidDel="00C3322A">
        <w:t xml:space="preserve"> </w:t>
      </w:r>
    </w:p>
    <w:p w14:paraId="0A926CEF" w14:textId="3A2E401B" w:rsidR="008A32CC" w:rsidRDefault="00C3322A" w:rsidP="005D66B4">
      <w:pPr>
        <w:pStyle w:val="ListBullet"/>
        <w:numPr>
          <w:ilvl w:val="0"/>
          <w:numId w:val="44"/>
        </w:numPr>
      </w:pPr>
      <w:r>
        <w:t>Lesson 4: U.S. Global Economy and Trade</w:t>
      </w:r>
      <w:r w:rsidDel="00C3322A">
        <w:t xml:space="preserve"> </w:t>
      </w:r>
    </w:p>
    <w:p w14:paraId="724DB749" w14:textId="1B5E189D" w:rsidR="00FF2A85" w:rsidRPr="005A351B" w:rsidRDefault="0039678C" w:rsidP="005D66B4">
      <w:pPr>
        <w:pStyle w:val="ListBullet"/>
        <w:numPr>
          <w:ilvl w:val="0"/>
          <w:numId w:val="44"/>
        </w:numPr>
      </w:pPr>
      <w:r>
        <w:t xml:space="preserve">Lesson 5: </w:t>
      </w:r>
      <w:r w:rsidR="00C3322A">
        <w:t>Socialism and Communism</w:t>
      </w:r>
    </w:p>
    <w:p w14:paraId="7BF523A3" w14:textId="7E61248F" w:rsidR="00FF2A85" w:rsidRDefault="00FF2A85" w:rsidP="005D66B4">
      <w:pPr>
        <w:pStyle w:val="ListBullet"/>
        <w:numPr>
          <w:ilvl w:val="0"/>
          <w:numId w:val="44"/>
        </w:numPr>
      </w:pPr>
      <w:r>
        <w:t xml:space="preserve">Lesson 6: </w:t>
      </w:r>
      <w:r w:rsidR="00C3322A">
        <w:t>Governmental Systems</w:t>
      </w:r>
    </w:p>
    <w:p w14:paraId="57799E97" w14:textId="5E7D3E09" w:rsidR="00FF2A85" w:rsidRDefault="00FF2A85" w:rsidP="005D66B4">
      <w:pPr>
        <w:pStyle w:val="ListBullet"/>
        <w:numPr>
          <w:ilvl w:val="0"/>
          <w:numId w:val="44"/>
        </w:numPr>
      </w:pPr>
      <w:r>
        <w:t xml:space="preserve">Lesson 7: </w:t>
      </w:r>
      <w:r w:rsidR="00C3322A">
        <w:t>Great Britain: History and Government</w:t>
      </w:r>
    </w:p>
    <w:p w14:paraId="30B1C8B7" w14:textId="78E93F29" w:rsidR="00FF2A85" w:rsidRDefault="00FF2A85" w:rsidP="005D66B4">
      <w:pPr>
        <w:pStyle w:val="ListBullet"/>
        <w:numPr>
          <w:ilvl w:val="0"/>
          <w:numId w:val="44"/>
        </w:numPr>
      </w:pPr>
      <w:r>
        <w:t xml:space="preserve">Lesson 8: </w:t>
      </w:r>
      <w:r w:rsidR="00C3322A">
        <w:t>Great Britain: Comparison to U.S.</w:t>
      </w:r>
    </w:p>
    <w:p w14:paraId="68EDEC0E" w14:textId="6C9B73A7" w:rsidR="00FF2A85" w:rsidRDefault="00FF2A85" w:rsidP="005D66B4">
      <w:pPr>
        <w:pStyle w:val="ListBullet"/>
        <w:numPr>
          <w:ilvl w:val="0"/>
          <w:numId w:val="44"/>
        </w:numPr>
      </w:pPr>
      <w:r w:rsidRPr="00D12167">
        <w:t xml:space="preserve">Lesson 9: </w:t>
      </w:r>
      <w:r w:rsidR="00C3322A">
        <w:t>Russia: History and Government</w:t>
      </w:r>
    </w:p>
    <w:p w14:paraId="1AC2FA98" w14:textId="731BDE3D" w:rsidR="00FF2A85" w:rsidRDefault="00FF2A85" w:rsidP="005D66B4">
      <w:pPr>
        <w:pStyle w:val="ListBullet"/>
        <w:numPr>
          <w:ilvl w:val="0"/>
          <w:numId w:val="44"/>
        </w:numPr>
      </w:pPr>
      <w:r>
        <w:t xml:space="preserve">Lesson 10: </w:t>
      </w:r>
      <w:r w:rsidR="00C3322A">
        <w:t>Russia: Comparison to U.S.</w:t>
      </w:r>
    </w:p>
    <w:p w14:paraId="3815FE6D" w14:textId="4D70EFB5" w:rsidR="00FF2A85" w:rsidRDefault="00FF2A85" w:rsidP="005D66B4">
      <w:pPr>
        <w:pStyle w:val="ListBullet"/>
        <w:numPr>
          <w:ilvl w:val="0"/>
          <w:numId w:val="44"/>
        </w:numPr>
      </w:pPr>
      <w:r w:rsidRPr="00CF6BB9">
        <w:t xml:space="preserve">Lesson 11: </w:t>
      </w:r>
      <w:r w:rsidR="00C3322A">
        <w:t>China: History and Government</w:t>
      </w:r>
    </w:p>
    <w:p w14:paraId="134404A9" w14:textId="00A8CBEC" w:rsidR="00FF2A85" w:rsidRPr="00D07E72" w:rsidRDefault="00FF2A85" w:rsidP="005D66B4">
      <w:pPr>
        <w:pStyle w:val="ListBullet"/>
        <w:numPr>
          <w:ilvl w:val="0"/>
          <w:numId w:val="44"/>
        </w:numPr>
      </w:pPr>
      <w:r w:rsidRPr="00D07E72">
        <w:t xml:space="preserve">Lesson 12: </w:t>
      </w:r>
      <w:r w:rsidR="00C3322A">
        <w:t>China: Comparison to U.S.</w:t>
      </w:r>
    </w:p>
    <w:p w14:paraId="0CFAA70A" w14:textId="77777777" w:rsidR="00B5264A" w:rsidRDefault="00B5264A" w:rsidP="00A923AD">
      <w:pPr>
        <w:pStyle w:val="Heading2b"/>
      </w:pPr>
      <w:r w:rsidRPr="00567C99">
        <w:rPr>
          <w:rStyle w:val="HeadingIcon"/>
          <w:position w:val="-20"/>
        </w:rPr>
        <w:drawing>
          <wp:inline distT="0" distB="0" distL="0" distR="0" wp14:anchorId="266D45E3" wp14:editId="491EDCDF">
            <wp:extent cx="457200" cy="457200"/>
            <wp:effectExtent l="0" t="0" r="0" b="0"/>
            <wp:docPr id="25" name="Picture 25" descr="Reflect and revie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Question_HS_32x3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t xml:space="preserve"> Reflect and Review</w:t>
      </w:r>
    </w:p>
    <w:p w14:paraId="06E6EC80" w14:textId="7984B8AE" w:rsidR="00163B92" w:rsidRDefault="00311F0B" w:rsidP="003322E7">
      <w:r w:rsidRPr="00311F0B">
        <w:t xml:space="preserve">Before the unit assessment, use the checklist to reflect on what you have learned throughout the </w:t>
      </w:r>
      <w:r w:rsidR="00BC7EAB">
        <w:t xml:space="preserve">Comparative Government and Economic Systems </w:t>
      </w:r>
      <w:r w:rsidRPr="00311F0B">
        <w:t>unit. This will help determine what content to review to prepare for the multiple qu</w:t>
      </w:r>
      <w:r>
        <w:t xml:space="preserve">estion types </w:t>
      </w:r>
      <w:r w:rsidR="00736C16">
        <w:t>on</w:t>
      </w:r>
      <w:r>
        <w:t xml:space="preserve"> the assessment</w:t>
      </w:r>
      <w:r w:rsidR="00163B92">
        <w:t>.</w:t>
      </w:r>
    </w:p>
    <w:p w14:paraId="640B9103" w14:textId="77777777" w:rsidR="00163B92" w:rsidRDefault="00163B92" w:rsidP="003322E7">
      <w:pPr>
        <w:pStyle w:val="ListNumber"/>
      </w:pPr>
      <w:r>
        <w:t>Read each of the statements.</w:t>
      </w:r>
    </w:p>
    <w:p w14:paraId="2AC707DE" w14:textId="77777777" w:rsidR="00163B92" w:rsidRDefault="00163B92" w:rsidP="003322E7">
      <w:pPr>
        <w:pStyle w:val="ListNumber"/>
      </w:pPr>
      <w:r>
        <w:t xml:space="preserve">If you agree with the statement, check the box. </w:t>
      </w:r>
    </w:p>
    <w:p w14:paraId="30859914" w14:textId="70372B42" w:rsidR="00163B92" w:rsidRDefault="00163B92" w:rsidP="003322E7">
      <w:pPr>
        <w:pStyle w:val="ListNumber"/>
      </w:pPr>
      <w:r>
        <w:t>Revisit statements that you did not check. Return to the lesson resources to review the content. Study the key words using the Glossary.</w:t>
      </w:r>
    </w:p>
    <w:p w14:paraId="70F196A2" w14:textId="49ECE038" w:rsidR="00621ABD" w:rsidRPr="00621ABD" w:rsidRDefault="004001C2" w:rsidP="00C27ECF">
      <w:pPr>
        <w:pStyle w:val="Heading3"/>
      </w:pPr>
      <w:r>
        <w:lastRenderedPageBreak/>
        <w:t>Statements</w:t>
      </w:r>
    </w:p>
    <w:tbl>
      <w:tblPr>
        <w:tblStyle w:val="UnitCompantionTable1"/>
        <w:tblW w:w="9360" w:type="dxa"/>
        <w:tblLook w:val="04A0" w:firstRow="1" w:lastRow="0" w:firstColumn="1" w:lastColumn="0" w:noHBand="0" w:noVBand="1"/>
        <w:tblDescription w:val="This table includes &quot;I can&quot; statements based on unit content, along with key words and resources that relate to the statements."/>
      </w:tblPr>
      <w:tblGrid>
        <w:gridCol w:w="1068"/>
        <w:gridCol w:w="2596"/>
        <w:gridCol w:w="2213"/>
        <w:gridCol w:w="3483"/>
      </w:tblGrid>
      <w:tr w:rsidR="00104241" w14:paraId="5F618813" w14:textId="77777777" w:rsidTr="00597D67">
        <w:trPr>
          <w:cnfStyle w:val="100000000000" w:firstRow="1" w:lastRow="0" w:firstColumn="0" w:lastColumn="0" w:oddVBand="0" w:evenVBand="0" w:oddHBand="0" w:evenHBand="0" w:firstRowFirstColumn="0" w:firstRowLastColumn="0" w:lastRowFirstColumn="0" w:lastRowLastColumn="0"/>
          <w:tblHeader/>
        </w:trPr>
        <w:tc>
          <w:tcPr>
            <w:tcW w:w="1068" w:type="dxa"/>
          </w:tcPr>
          <w:p w14:paraId="7F2CBAEF" w14:textId="0ACFF8C3" w:rsidR="00163B92" w:rsidRDefault="00163B92" w:rsidP="005D66B4">
            <w:pPr>
              <w:pStyle w:val="TableHeading"/>
            </w:pPr>
            <w:r>
              <w:rPr>
                <w:b/>
              </w:rPr>
              <w:t>[</w:t>
            </w:r>
            <w:r w:rsidR="005D66B4">
              <w:rPr>
                <w:noProof/>
              </w:rPr>
              <w:drawing>
                <wp:inline distT="0" distB="0" distL="0" distR="0" wp14:anchorId="6787019E" wp14:editId="4BC10800">
                  <wp:extent cx="177800" cy="158750"/>
                  <wp:effectExtent l="0" t="0" r="0" b="0"/>
                  <wp:docPr id="2" name="Picture 2"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22">
                            <a:extLst>
                              <a:ext uri="{28A0092B-C50C-407E-A947-70E740481C1C}">
                                <a14:useLocalDpi xmlns:a14="http://schemas.microsoft.com/office/drawing/2010/main" val="0"/>
                              </a:ext>
                            </a:extLst>
                          </a:blip>
                          <a:srcRect l="2" r="-2942" b="26472"/>
                          <a:stretch/>
                        </pic:blipFill>
                        <pic:spPr bwMode="auto">
                          <a:xfrm>
                            <a:off x="0" y="0"/>
                            <a:ext cx="179786" cy="160524"/>
                          </a:xfrm>
                          <a:prstGeom prst="rect">
                            <a:avLst/>
                          </a:prstGeom>
                          <a:ln>
                            <a:noFill/>
                          </a:ln>
                          <a:extLst>
                            <a:ext uri="{53640926-AAD7-44D8-BBD7-CCE9431645EC}">
                              <a14:shadowObscured xmlns:a14="http://schemas.microsoft.com/office/drawing/2010/main"/>
                            </a:ext>
                          </a:extLst>
                        </pic:spPr>
                      </pic:pic>
                    </a:graphicData>
                  </a:graphic>
                </wp:inline>
              </w:drawing>
            </w:r>
            <w:r>
              <w:rPr>
                <w:b/>
              </w:rPr>
              <w:t>]</w:t>
            </w:r>
          </w:p>
        </w:tc>
        <w:tc>
          <w:tcPr>
            <w:tcW w:w="2596" w:type="dxa"/>
          </w:tcPr>
          <w:p w14:paraId="720C6D37" w14:textId="77777777" w:rsidR="00163B92" w:rsidRDefault="00163B92" w:rsidP="00B4671C">
            <w:pPr>
              <w:pStyle w:val="TableHeading"/>
            </w:pPr>
            <w:r>
              <w:rPr>
                <w:b/>
              </w:rPr>
              <w:t>Statement</w:t>
            </w:r>
          </w:p>
        </w:tc>
        <w:tc>
          <w:tcPr>
            <w:tcW w:w="2213" w:type="dxa"/>
          </w:tcPr>
          <w:p w14:paraId="61C6C3B3" w14:textId="77777777" w:rsidR="00163B92" w:rsidRDefault="00163B92" w:rsidP="00B4671C">
            <w:pPr>
              <w:pStyle w:val="TableHeading"/>
            </w:pPr>
            <w:r>
              <w:rPr>
                <w:b/>
              </w:rPr>
              <w:t>Key Words</w:t>
            </w:r>
          </w:p>
        </w:tc>
        <w:tc>
          <w:tcPr>
            <w:tcW w:w="3483" w:type="dxa"/>
          </w:tcPr>
          <w:p w14:paraId="214E9973" w14:textId="77777777" w:rsidR="00163B92" w:rsidRPr="009F5FBF" w:rsidRDefault="00163B92" w:rsidP="00B4671C">
            <w:pPr>
              <w:pStyle w:val="TableHeading"/>
            </w:pPr>
            <w:r>
              <w:rPr>
                <w:b/>
              </w:rPr>
              <w:t>Resources</w:t>
            </w:r>
          </w:p>
        </w:tc>
      </w:tr>
      <w:tr w:rsidR="00104241" w14:paraId="661090FE" w14:textId="77777777" w:rsidTr="00597D67">
        <w:trPr>
          <w:cnfStyle w:val="000000100000" w:firstRow="0" w:lastRow="0" w:firstColumn="0" w:lastColumn="0" w:oddVBand="0" w:evenVBand="0" w:oddHBand="1" w:evenHBand="0" w:firstRowFirstColumn="0" w:firstRowLastColumn="0" w:lastRowFirstColumn="0" w:lastRowLastColumn="0"/>
        </w:trPr>
        <w:tc>
          <w:tcPr>
            <w:tcW w:w="1068" w:type="dxa"/>
          </w:tcPr>
          <w:p w14:paraId="3BAE1CB1" w14:textId="260FED79" w:rsidR="00163B92" w:rsidRDefault="0014021D" w:rsidP="00552FD5">
            <w:sdt>
              <w:sdtPr>
                <w:id w:val="92369381"/>
                <w14:checkbox>
                  <w14:checked w14:val="0"/>
                  <w14:checkedState w14:val="00FE" w14:font="Wingdings"/>
                  <w14:uncheckedState w14:val="2610" w14:font="MS Gothic"/>
                </w14:checkbox>
              </w:sdtPr>
              <w:sdtEndPr/>
              <w:sdtContent>
                <w:r w:rsidR="00D2203C">
                  <w:rPr>
                    <w:rFonts w:ascii="MS Gothic" w:eastAsia="MS Gothic" w:hAnsi="MS Gothic" w:hint="eastAsia"/>
                  </w:rPr>
                  <w:t>☐</w:t>
                </w:r>
              </w:sdtContent>
            </w:sdt>
          </w:p>
        </w:tc>
        <w:tc>
          <w:tcPr>
            <w:tcW w:w="2596" w:type="dxa"/>
          </w:tcPr>
          <w:p w14:paraId="218F7956" w14:textId="577C6662" w:rsidR="00163B92" w:rsidRDefault="004001C2" w:rsidP="001A3A25">
            <w:r w:rsidRPr="004001C2">
              <w:t xml:space="preserve">I can explain </w:t>
            </w:r>
            <w:r w:rsidR="00141324">
              <w:t>the</w:t>
            </w:r>
            <w:r w:rsidR="00F714FC">
              <w:t xml:space="preserve"> </w:t>
            </w:r>
            <w:r w:rsidR="00141324">
              <w:t>role</w:t>
            </w:r>
            <w:r w:rsidR="00DD31F9">
              <w:t xml:space="preserve"> of the government in the U.S. economy including </w:t>
            </w:r>
            <w:r w:rsidR="00737789">
              <w:t>how the federal government regulates the economy for the benefit of the public</w:t>
            </w:r>
            <w:r w:rsidR="0021170F">
              <w:t>.</w:t>
            </w:r>
            <w:r w:rsidR="00737789">
              <w:t xml:space="preserve"> </w:t>
            </w:r>
          </w:p>
        </w:tc>
        <w:tc>
          <w:tcPr>
            <w:tcW w:w="2213" w:type="dxa"/>
          </w:tcPr>
          <w:p w14:paraId="3616D680" w14:textId="4A0A6465" w:rsidR="00163B92" w:rsidRDefault="00DD31F9" w:rsidP="00141324">
            <w:pPr>
              <w:pStyle w:val="ListBulletnoindent"/>
            </w:pPr>
            <w:r>
              <w:t>monetary policy</w:t>
            </w:r>
          </w:p>
          <w:p w14:paraId="563DD438" w14:textId="245F4EC2" w:rsidR="00DD31F9" w:rsidRDefault="0021170F" w:rsidP="00141324">
            <w:pPr>
              <w:pStyle w:val="ListBulletnoindent"/>
            </w:pPr>
            <w:r>
              <w:t>f</w:t>
            </w:r>
            <w:r w:rsidR="00DD31F9">
              <w:t>iscal policy</w:t>
            </w:r>
          </w:p>
          <w:p w14:paraId="747BCD86" w14:textId="77777777" w:rsidR="00DD31F9" w:rsidRDefault="00DD31F9" w:rsidP="00141324">
            <w:pPr>
              <w:pStyle w:val="ListBulletnoindent"/>
            </w:pPr>
            <w:r>
              <w:t>NAFTA</w:t>
            </w:r>
          </w:p>
          <w:p w14:paraId="28732734" w14:textId="775D2BD6" w:rsidR="00F714FC" w:rsidRDefault="0021170F" w:rsidP="00141324">
            <w:pPr>
              <w:pStyle w:val="ListBulletnoindent"/>
            </w:pPr>
            <w:r>
              <w:t>f</w:t>
            </w:r>
            <w:r w:rsidR="00F714FC">
              <w:t>ederal budget</w:t>
            </w:r>
          </w:p>
          <w:p w14:paraId="3478369C" w14:textId="57974867" w:rsidR="00DD31F9" w:rsidRDefault="005A285E" w:rsidP="00141324">
            <w:pPr>
              <w:pStyle w:val="ListBulletnoindent"/>
            </w:pPr>
            <w:r>
              <w:t>p</w:t>
            </w:r>
            <w:r w:rsidR="00DD31F9">
              <w:t>rotectionism</w:t>
            </w:r>
          </w:p>
          <w:p w14:paraId="4DD25695" w14:textId="6BBB40AC" w:rsidR="00DD31F9" w:rsidRDefault="00DD31F9" w:rsidP="008E4511">
            <w:pPr>
              <w:pStyle w:val="ListBulletnoindent"/>
              <w:numPr>
                <w:ilvl w:val="0"/>
                <w:numId w:val="0"/>
              </w:numPr>
              <w:ind w:left="288"/>
            </w:pPr>
          </w:p>
        </w:tc>
        <w:tc>
          <w:tcPr>
            <w:tcW w:w="3483" w:type="dxa"/>
          </w:tcPr>
          <w:p w14:paraId="22B85A34" w14:textId="0CC6C807" w:rsidR="001C6A50" w:rsidRPr="000202DD" w:rsidRDefault="001C6A50" w:rsidP="008E4511">
            <w:pPr>
              <w:pStyle w:val="ListBulletnoindent"/>
            </w:pPr>
            <w:r>
              <w:t>Lesson 2: Flipped Video “</w:t>
            </w:r>
            <w:r w:rsidRPr="000202DD">
              <w:t>Economic Policies and You</w:t>
            </w:r>
            <w:r>
              <w:t>”</w:t>
            </w:r>
          </w:p>
          <w:p w14:paraId="3C375D35" w14:textId="0E013E1D" w:rsidR="001C6A50" w:rsidRPr="001A3A25" w:rsidRDefault="001C6A50" w:rsidP="008E4511">
            <w:pPr>
              <w:pStyle w:val="ListBulletnoindent"/>
            </w:pPr>
            <w:r w:rsidRPr="008E4511">
              <w:t>Lesson 2:</w:t>
            </w:r>
            <w:r>
              <w:rPr>
                <w:i/>
              </w:rPr>
              <w:t xml:space="preserve"> </w:t>
            </w:r>
            <w:proofErr w:type="spellStart"/>
            <w:r>
              <w:rPr>
                <w:i/>
              </w:rPr>
              <w:t>Magruder’s</w:t>
            </w:r>
            <w:proofErr w:type="spellEnd"/>
            <w:r>
              <w:rPr>
                <w:i/>
              </w:rPr>
              <w:t xml:space="preserve"> American Government: </w:t>
            </w:r>
            <w:r>
              <w:t>Government and the Economy</w:t>
            </w:r>
            <w:r w:rsidR="001A3A25">
              <w:t xml:space="preserve">&gt; </w:t>
            </w:r>
            <w:r w:rsidR="001A3A25" w:rsidRPr="00B144C3">
              <w:t>Fiscal</w:t>
            </w:r>
            <w:r>
              <w:t xml:space="preserve"> and Monetary Policy &gt; </w:t>
            </w:r>
            <w:r w:rsidRPr="001A3A25">
              <w:t>How Fiscal Policy Influences the Economy</w:t>
            </w:r>
          </w:p>
          <w:p w14:paraId="55168B13" w14:textId="5C34D4CB" w:rsidR="001C6A50" w:rsidRPr="009C2E0B" w:rsidRDefault="001C6A50" w:rsidP="001C6A50">
            <w:pPr>
              <w:pStyle w:val="ListBulletnoindent"/>
            </w:pPr>
            <w:r w:rsidRPr="009C2E0B">
              <w:t>Lesson 2:</w:t>
            </w:r>
            <w:r>
              <w:rPr>
                <w:i/>
              </w:rPr>
              <w:t xml:space="preserve"> </w:t>
            </w:r>
            <w:proofErr w:type="spellStart"/>
            <w:r>
              <w:rPr>
                <w:i/>
              </w:rPr>
              <w:t>Magruder’s</w:t>
            </w:r>
            <w:proofErr w:type="spellEnd"/>
            <w:r>
              <w:rPr>
                <w:i/>
              </w:rPr>
              <w:t xml:space="preserve"> American Government: </w:t>
            </w:r>
            <w:r>
              <w:t>Government and the Economy</w:t>
            </w:r>
            <w:r w:rsidR="001A3A25">
              <w:t xml:space="preserve">&gt; </w:t>
            </w:r>
            <w:r w:rsidR="001A3A25" w:rsidRPr="00B144C3">
              <w:t>Fiscal</w:t>
            </w:r>
            <w:r>
              <w:t xml:space="preserve"> and Monetary Policy &gt; </w:t>
            </w:r>
            <w:r w:rsidRPr="009C2E0B">
              <w:t xml:space="preserve">How </w:t>
            </w:r>
            <w:r>
              <w:t>Monetary</w:t>
            </w:r>
            <w:r w:rsidRPr="009C2E0B">
              <w:t xml:space="preserve"> Policy Influences the Economy</w:t>
            </w:r>
          </w:p>
          <w:p w14:paraId="6D056E8A" w14:textId="77777777" w:rsidR="003B2EA0" w:rsidRDefault="001C6A50" w:rsidP="008E4511">
            <w:pPr>
              <w:pStyle w:val="ListBulletnoindent"/>
            </w:pPr>
            <w:r>
              <w:t>Lesson 4: Flipped Video “</w:t>
            </w:r>
            <w:r w:rsidRPr="001B7AF0">
              <w:t>The U.S. in a Global Economy</w:t>
            </w:r>
            <w:r>
              <w:t xml:space="preserve">” </w:t>
            </w:r>
          </w:p>
          <w:p w14:paraId="5C82A980" w14:textId="66E736FB" w:rsidR="003B2EA0" w:rsidRPr="008E4511" w:rsidRDefault="003B2EA0" w:rsidP="008E4511">
            <w:pPr>
              <w:pStyle w:val="ListBulletnoindent"/>
            </w:pPr>
            <w:r>
              <w:t xml:space="preserve">Lesson 4: </w:t>
            </w:r>
            <w:proofErr w:type="spellStart"/>
            <w:r>
              <w:rPr>
                <w:i/>
              </w:rPr>
              <w:t>Magruder’s</w:t>
            </w:r>
            <w:proofErr w:type="spellEnd"/>
            <w:r>
              <w:rPr>
                <w:i/>
              </w:rPr>
              <w:t xml:space="preserve"> American Government: </w:t>
            </w:r>
            <w:r>
              <w:t xml:space="preserve">Government and the Economy&gt; The U.S. in Global Economy &gt; U.S. Trade Policies and </w:t>
            </w:r>
            <w:r w:rsidRPr="001A3A25">
              <w:t>Trade Alliances and Organizations</w:t>
            </w:r>
          </w:p>
          <w:p w14:paraId="425F88D1" w14:textId="03A22D4D" w:rsidR="00163B92" w:rsidRDefault="00163B92" w:rsidP="001A3A25">
            <w:pPr>
              <w:pStyle w:val="ListBulletnoindent"/>
              <w:numPr>
                <w:ilvl w:val="0"/>
                <w:numId w:val="0"/>
              </w:numPr>
              <w:ind w:left="288"/>
            </w:pPr>
          </w:p>
        </w:tc>
      </w:tr>
      <w:tr w:rsidR="00104241" w14:paraId="5BDD79F0" w14:textId="77777777" w:rsidTr="00597D67">
        <w:trPr>
          <w:cnfStyle w:val="000000010000" w:firstRow="0" w:lastRow="0" w:firstColumn="0" w:lastColumn="0" w:oddVBand="0" w:evenVBand="0" w:oddHBand="0" w:evenHBand="1" w:firstRowFirstColumn="0" w:firstRowLastColumn="0" w:lastRowFirstColumn="0" w:lastRowLastColumn="0"/>
        </w:trPr>
        <w:tc>
          <w:tcPr>
            <w:tcW w:w="1068" w:type="dxa"/>
          </w:tcPr>
          <w:p w14:paraId="24973CA9" w14:textId="64B3BF2B" w:rsidR="00163B92" w:rsidRDefault="0014021D" w:rsidP="00552FD5">
            <w:sdt>
              <w:sdtPr>
                <w:id w:val="489681920"/>
                <w14:checkbox>
                  <w14:checked w14:val="0"/>
                  <w14:checkedState w14:val="00FE" w14:font="Wingdings"/>
                  <w14:uncheckedState w14:val="2610" w14:font="MS Gothic"/>
                </w14:checkbox>
              </w:sdtPr>
              <w:sdtEndPr/>
              <w:sdtContent>
                <w:r w:rsidR="00FF2A85">
                  <w:rPr>
                    <w:rFonts w:ascii="MS Gothic" w:eastAsia="MS Gothic" w:hAnsi="MS Gothic" w:hint="eastAsia"/>
                  </w:rPr>
                  <w:t>☐</w:t>
                </w:r>
              </w:sdtContent>
            </w:sdt>
          </w:p>
        </w:tc>
        <w:tc>
          <w:tcPr>
            <w:tcW w:w="2596" w:type="dxa"/>
          </w:tcPr>
          <w:p w14:paraId="79FAB557" w14:textId="43B9D480" w:rsidR="00DD31F9" w:rsidRPr="004001C2" w:rsidRDefault="007B1813" w:rsidP="001A3A25">
            <w:r>
              <w:t xml:space="preserve">I can </w:t>
            </w:r>
            <w:r w:rsidR="00DD31F9">
              <w:t>describe the economic theory of capitalism and how it compares to socialism and communism</w:t>
            </w:r>
            <w:r w:rsidR="0021170F">
              <w:t>.</w:t>
            </w:r>
          </w:p>
          <w:p w14:paraId="4654F0AC" w14:textId="47AD3149" w:rsidR="00163B92" w:rsidRPr="004001C2" w:rsidRDefault="00163B92" w:rsidP="007B1813">
            <w:pPr>
              <w:pStyle w:val="ListBulletnoindent"/>
              <w:numPr>
                <w:ilvl w:val="0"/>
                <w:numId w:val="0"/>
              </w:numPr>
              <w:ind w:left="288"/>
            </w:pPr>
          </w:p>
        </w:tc>
        <w:tc>
          <w:tcPr>
            <w:tcW w:w="2213" w:type="dxa"/>
          </w:tcPr>
          <w:p w14:paraId="2242ADD9" w14:textId="61E3AE52" w:rsidR="00711713" w:rsidRDefault="009D680E" w:rsidP="009E4118">
            <w:pPr>
              <w:pStyle w:val="ListBulletnoindent"/>
            </w:pPr>
            <w:r>
              <w:t>c</w:t>
            </w:r>
            <w:r w:rsidR="00DD31F9">
              <w:t>apitalism</w:t>
            </w:r>
          </w:p>
          <w:p w14:paraId="5A7679C8" w14:textId="41E6612E" w:rsidR="009D680E" w:rsidRDefault="009D680E" w:rsidP="009E4118">
            <w:pPr>
              <w:pStyle w:val="ListBulletnoindent"/>
            </w:pPr>
            <w:r>
              <w:t>communism</w:t>
            </w:r>
          </w:p>
          <w:p w14:paraId="583C2766" w14:textId="4C6795E5" w:rsidR="00EB6A66" w:rsidRDefault="0021170F" w:rsidP="009E4118">
            <w:pPr>
              <w:pStyle w:val="ListBulletnoindent"/>
            </w:pPr>
            <w:r>
              <w:t>l</w:t>
            </w:r>
            <w:r w:rsidR="00DD31F9">
              <w:t>aissez-faire</w:t>
            </w:r>
          </w:p>
          <w:p w14:paraId="7D9A4DC9" w14:textId="76A369A9" w:rsidR="007B1813" w:rsidRPr="009E4118" w:rsidRDefault="00EC7F2F" w:rsidP="009E4118">
            <w:pPr>
              <w:pStyle w:val="ListBulletnoindent"/>
            </w:pPr>
            <w:r>
              <w:t>s</w:t>
            </w:r>
            <w:r w:rsidR="00EB6A66">
              <w:t xml:space="preserve">ocialism </w:t>
            </w:r>
          </w:p>
        </w:tc>
        <w:tc>
          <w:tcPr>
            <w:tcW w:w="3483" w:type="dxa"/>
          </w:tcPr>
          <w:p w14:paraId="0715457A" w14:textId="421779A8" w:rsidR="003B2EA0" w:rsidRDefault="003B2EA0" w:rsidP="008E4511">
            <w:pPr>
              <w:pStyle w:val="ListBulletnoindent"/>
            </w:pPr>
            <w:r>
              <w:t xml:space="preserve">Lesson 1: </w:t>
            </w:r>
            <w:proofErr w:type="spellStart"/>
            <w:r w:rsidR="00F50F93">
              <w:rPr>
                <w:i/>
              </w:rPr>
              <w:t>Magruder’s</w:t>
            </w:r>
            <w:proofErr w:type="spellEnd"/>
            <w:r w:rsidR="00F50F93">
              <w:rPr>
                <w:i/>
              </w:rPr>
              <w:t xml:space="preserve"> American Government: </w:t>
            </w:r>
            <w:r w:rsidR="00F50F93">
              <w:t>Government and the Economy&gt; Types of Economic Systems</w:t>
            </w:r>
            <w:r w:rsidR="001A3A25">
              <w:t>&gt; Capitalism</w:t>
            </w:r>
            <w:r>
              <w:t xml:space="preserve"> and the Factors of Production</w:t>
            </w:r>
          </w:p>
          <w:p w14:paraId="7987E2AE" w14:textId="77777777" w:rsidR="00F50F93" w:rsidRDefault="00F50F93" w:rsidP="008E4511">
            <w:pPr>
              <w:pStyle w:val="ListBulletnoindent"/>
              <w:rPr>
                <w:sz w:val="20"/>
              </w:rPr>
            </w:pPr>
            <w:r>
              <w:t xml:space="preserve">Lesson 1: </w:t>
            </w:r>
            <w:proofErr w:type="spellStart"/>
            <w:r>
              <w:rPr>
                <w:i/>
              </w:rPr>
              <w:t>Magruder’s</w:t>
            </w:r>
            <w:proofErr w:type="spellEnd"/>
            <w:r>
              <w:rPr>
                <w:i/>
              </w:rPr>
              <w:t xml:space="preserve"> American Government: </w:t>
            </w:r>
            <w:r>
              <w:t xml:space="preserve">Government and the Economy&gt; Types of Economic Systems&gt;  </w:t>
            </w:r>
            <w:r w:rsidR="003B2EA0">
              <w:t>The American Free Enterprise System</w:t>
            </w:r>
            <w:r w:rsidR="003B2EA0">
              <w:rPr>
                <w:sz w:val="20"/>
              </w:rPr>
              <w:t xml:space="preserve"> </w:t>
            </w:r>
          </w:p>
          <w:p w14:paraId="065A3367" w14:textId="77777777" w:rsidR="00F50F93" w:rsidRPr="008E4511" w:rsidRDefault="00F50F93" w:rsidP="008E4511">
            <w:pPr>
              <w:pStyle w:val="ListBulletnoindent"/>
              <w:rPr>
                <w:sz w:val="20"/>
              </w:rPr>
            </w:pPr>
            <w:r w:rsidRPr="001A3A25">
              <w:t xml:space="preserve">Lesson 1: </w:t>
            </w:r>
            <w:proofErr w:type="spellStart"/>
            <w:r w:rsidRPr="001A3A25">
              <w:rPr>
                <w:i/>
              </w:rPr>
              <w:t>Magruder’s</w:t>
            </w:r>
            <w:proofErr w:type="spellEnd"/>
            <w:r w:rsidRPr="001A3A25">
              <w:rPr>
                <w:i/>
              </w:rPr>
              <w:t xml:space="preserve"> American Government: </w:t>
            </w:r>
            <w:r w:rsidRPr="00F50F93">
              <w:t xml:space="preserve">Government and the Economy&gt; Types of Economic Systems&gt; </w:t>
            </w:r>
            <w:proofErr w:type="gramStart"/>
            <w:r w:rsidR="003B2EA0" w:rsidRPr="00F50F93">
              <w:t>What</w:t>
            </w:r>
            <w:proofErr w:type="gramEnd"/>
            <w:r w:rsidR="003B2EA0" w:rsidRPr="00F50F93">
              <w:t xml:space="preserve"> is a Mixed Economy?</w:t>
            </w:r>
          </w:p>
          <w:p w14:paraId="23A71501" w14:textId="1C5EEFDD" w:rsidR="003B2EA0" w:rsidRPr="008E4511" w:rsidRDefault="00F50F93" w:rsidP="008E4511">
            <w:pPr>
              <w:pStyle w:val="ListBulletnoindent"/>
              <w:rPr>
                <w:sz w:val="20"/>
              </w:rPr>
            </w:pPr>
            <w:r>
              <w:t xml:space="preserve">Lesson 5: </w:t>
            </w:r>
            <w:proofErr w:type="spellStart"/>
            <w:r>
              <w:rPr>
                <w:i/>
              </w:rPr>
              <w:t>Magruder’s</w:t>
            </w:r>
            <w:proofErr w:type="spellEnd"/>
            <w:r>
              <w:rPr>
                <w:i/>
              </w:rPr>
              <w:t xml:space="preserve"> American Government: </w:t>
            </w:r>
            <w:r>
              <w:t xml:space="preserve">Government and the Economy&gt; Types of Economic Systems&gt; </w:t>
            </w:r>
            <w:r w:rsidR="003B2EA0" w:rsidRPr="001A3A25">
              <w:t>Comparing the Free Enterprise System with Other Systems</w:t>
            </w:r>
          </w:p>
        </w:tc>
      </w:tr>
      <w:tr w:rsidR="00104241" w14:paraId="512D701D" w14:textId="77777777" w:rsidTr="00597D67">
        <w:trPr>
          <w:cnfStyle w:val="000000100000" w:firstRow="0" w:lastRow="0" w:firstColumn="0" w:lastColumn="0" w:oddVBand="0" w:evenVBand="0" w:oddHBand="1" w:evenHBand="0" w:firstRowFirstColumn="0" w:firstRowLastColumn="0" w:lastRowFirstColumn="0" w:lastRowLastColumn="0"/>
        </w:trPr>
        <w:tc>
          <w:tcPr>
            <w:tcW w:w="1068" w:type="dxa"/>
          </w:tcPr>
          <w:p w14:paraId="637B69DB" w14:textId="220BB681" w:rsidR="00C53C4B" w:rsidRDefault="0014021D" w:rsidP="00552FD5">
            <w:sdt>
              <w:sdtPr>
                <w:id w:val="934487283"/>
                <w14:checkbox>
                  <w14:checked w14:val="0"/>
                  <w14:checkedState w14:val="00FE" w14:font="Wingdings"/>
                  <w14:uncheckedState w14:val="2610" w14:font="MS Gothic"/>
                </w14:checkbox>
              </w:sdtPr>
              <w:sdtEndPr/>
              <w:sdtContent>
                <w:r w:rsidR="00C53C4B">
                  <w:rPr>
                    <w:rFonts w:ascii="MS Gothic" w:eastAsia="MS Gothic" w:hAnsi="MS Gothic" w:hint="eastAsia"/>
                  </w:rPr>
                  <w:t>☐</w:t>
                </w:r>
              </w:sdtContent>
            </w:sdt>
          </w:p>
        </w:tc>
        <w:tc>
          <w:tcPr>
            <w:tcW w:w="2596" w:type="dxa"/>
          </w:tcPr>
          <w:p w14:paraId="1098DE90" w14:textId="377120DF" w:rsidR="00C53C4B" w:rsidRDefault="00C53C4B" w:rsidP="00552FD5">
            <w:r w:rsidRPr="004001C2">
              <w:t xml:space="preserve">I </w:t>
            </w:r>
            <w:r w:rsidR="00EB6A66">
              <w:t xml:space="preserve">can </w:t>
            </w:r>
            <w:r w:rsidR="00F714FC">
              <w:t>explain the factors leading to the U.S. public debt and different approaches to the issue</w:t>
            </w:r>
            <w:r w:rsidR="0021170F">
              <w:t>.</w:t>
            </w:r>
          </w:p>
          <w:p w14:paraId="13C1A84C" w14:textId="28528CD5" w:rsidR="00C53C4B" w:rsidRPr="004001C2" w:rsidRDefault="00C53C4B" w:rsidP="00C53C4B">
            <w:pPr>
              <w:pStyle w:val="ListBulletnoindent"/>
              <w:numPr>
                <w:ilvl w:val="0"/>
                <w:numId w:val="0"/>
              </w:numPr>
              <w:ind w:left="288"/>
            </w:pPr>
          </w:p>
        </w:tc>
        <w:tc>
          <w:tcPr>
            <w:tcW w:w="2213" w:type="dxa"/>
          </w:tcPr>
          <w:p w14:paraId="3C769449" w14:textId="2F261C3C" w:rsidR="003B37DA" w:rsidRDefault="004F5B13" w:rsidP="00552FD5">
            <w:pPr>
              <w:pStyle w:val="ListBulletnoindent"/>
            </w:pPr>
            <w:r>
              <w:t>federal budget</w:t>
            </w:r>
          </w:p>
          <w:p w14:paraId="1691959B" w14:textId="048E0718" w:rsidR="004F5B13" w:rsidRDefault="008E4511" w:rsidP="00552FD5">
            <w:pPr>
              <w:pStyle w:val="ListBulletnoindent"/>
            </w:pPr>
            <w:r>
              <w:t>d</w:t>
            </w:r>
            <w:r w:rsidR="001A3A25">
              <w:t>eficit</w:t>
            </w:r>
          </w:p>
          <w:p w14:paraId="2C30759F" w14:textId="1A8A2DBF" w:rsidR="004F5B13" w:rsidRDefault="008E4511" w:rsidP="00552FD5">
            <w:pPr>
              <w:pStyle w:val="ListBulletnoindent"/>
            </w:pPr>
            <w:r>
              <w:t>p</w:t>
            </w:r>
            <w:r w:rsidR="004F5B13">
              <w:t>ublic debt</w:t>
            </w:r>
          </w:p>
          <w:p w14:paraId="5C70BB47" w14:textId="55934D35" w:rsidR="001C6A50" w:rsidRDefault="008E4511" w:rsidP="00552FD5">
            <w:pPr>
              <w:pStyle w:val="ListBulletnoindent"/>
            </w:pPr>
            <w:r>
              <w:t>supply-</w:t>
            </w:r>
            <w:r w:rsidR="001C6A50">
              <w:t>side economics</w:t>
            </w:r>
          </w:p>
          <w:p w14:paraId="03EDD8D7" w14:textId="496F0456" w:rsidR="001C6A50" w:rsidRDefault="008E4511" w:rsidP="00552FD5">
            <w:pPr>
              <w:pStyle w:val="ListBulletnoindent"/>
            </w:pPr>
            <w:r>
              <w:t>demand-</w:t>
            </w:r>
            <w:r w:rsidR="001C6A50">
              <w:t xml:space="preserve">side economics </w:t>
            </w:r>
          </w:p>
          <w:p w14:paraId="72B330C0" w14:textId="561BB38F" w:rsidR="003B37DA" w:rsidRDefault="003B37DA" w:rsidP="003B37DA">
            <w:pPr>
              <w:pStyle w:val="ListBulletnoindent"/>
              <w:numPr>
                <w:ilvl w:val="0"/>
                <w:numId w:val="0"/>
              </w:numPr>
              <w:ind w:left="288"/>
            </w:pPr>
          </w:p>
        </w:tc>
        <w:tc>
          <w:tcPr>
            <w:tcW w:w="3483" w:type="dxa"/>
          </w:tcPr>
          <w:p w14:paraId="43FBBA6F" w14:textId="6682EF07" w:rsidR="001C6A50" w:rsidRPr="008E4511" w:rsidRDefault="001C6A50" w:rsidP="008E4511">
            <w:pPr>
              <w:pStyle w:val="ListBulletnoindent"/>
            </w:pPr>
            <w:r>
              <w:t>Lesson 3: Flipped Video “Borrowing and the Public Debt</w:t>
            </w:r>
            <w:r>
              <w:rPr>
                <w:sz w:val="20"/>
              </w:rPr>
              <w:t xml:space="preserve"> “ </w:t>
            </w:r>
          </w:p>
          <w:p w14:paraId="3A4A49CF" w14:textId="498D5E9D" w:rsidR="001C6A50" w:rsidRDefault="001C6A50" w:rsidP="008E4511">
            <w:pPr>
              <w:pStyle w:val="ListBulletnoindent"/>
            </w:pPr>
            <w:r>
              <w:t xml:space="preserve">Lesson 3: </w:t>
            </w:r>
            <w:proofErr w:type="spellStart"/>
            <w:r>
              <w:rPr>
                <w:i/>
              </w:rPr>
              <w:t>Magruder’s</w:t>
            </w:r>
            <w:proofErr w:type="spellEnd"/>
            <w:r>
              <w:rPr>
                <w:i/>
              </w:rPr>
              <w:t xml:space="preserve"> American Government: </w:t>
            </w:r>
            <w:r>
              <w:t>Government and the Economy &gt;</w:t>
            </w:r>
            <w:r w:rsidRPr="00B144C3">
              <w:t xml:space="preserve"> </w:t>
            </w:r>
            <w:r>
              <w:t xml:space="preserve">Spending and Borrowing &gt; Borrowing and the Deficit </w:t>
            </w:r>
          </w:p>
          <w:p w14:paraId="0D1D6A2A" w14:textId="4AB20BA1" w:rsidR="001C6A50" w:rsidRDefault="001C6A50" w:rsidP="008E4511">
            <w:pPr>
              <w:pStyle w:val="ListBulletnoindent"/>
            </w:pPr>
            <w:r>
              <w:t xml:space="preserve">Lesson 3: </w:t>
            </w:r>
            <w:proofErr w:type="spellStart"/>
            <w:r>
              <w:rPr>
                <w:i/>
              </w:rPr>
              <w:t>Magruder’s</w:t>
            </w:r>
            <w:proofErr w:type="spellEnd"/>
            <w:r>
              <w:rPr>
                <w:i/>
              </w:rPr>
              <w:t xml:space="preserve"> American Government: </w:t>
            </w:r>
            <w:r>
              <w:t>Government and the Economy &gt;</w:t>
            </w:r>
            <w:r w:rsidRPr="00B144C3">
              <w:t xml:space="preserve"> </w:t>
            </w:r>
            <w:r>
              <w:t>Spending and Borrowing &gt; Understanding the Public Debt</w:t>
            </w:r>
          </w:p>
          <w:p w14:paraId="7548BAC3" w14:textId="13979C0D" w:rsidR="003B37DA" w:rsidRDefault="003B37DA" w:rsidP="008E4511">
            <w:pPr>
              <w:pStyle w:val="ListBulletnoindent"/>
              <w:numPr>
                <w:ilvl w:val="0"/>
                <w:numId w:val="0"/>
              </w:numPr>
              <w:ind w:left="288"/>
              <w:rPr>
                <w:rFonts w:eastAsiaTheme="majorEastAsia" w:cstheme="majorBidi"/>
                <w:i/>
                <w:iCs/>
                <w:sz w:val="22"/>
              </w:rPr>
            </w:pPr>
          </w:p>
          <w:p w14:paraId="525B6A63" w14:textId="0B2B6341" w:rsidR="009E4118" w:rsidRDefault="009E4118" w:rsidP="009E4118">
            <w:pPr>
              <w:pStyle w:val="ListBulletnoindent"/>
              <w:numPr>
                <w:ilvl w:val="0"/>
                <w:numId w:val="0"/>
              </w:numPr>
              <w:ind w:left="288"/>
            </w:pPr>
          </w:p>
          <w:p w14:paraId="180D4C1B" w14:textId="4E7CCAB4" w:rsidR="00C53C4B" w:rsidRDefault="00C53C4B" w:rsidP="009E4118">
            <w:pPr>
              <w:pStyle w:val="ListBulletnoindent"/>
              <w:numPr>
                <w:ilvl w:val="0"/>
                <w:numId w:val="0"/>
              </w:numPr>
              <w:ind w:left="288"/>
            </w:pPr>
          </w:p>
        </w:tc>
      </w:tr>
      <w:tr w:rsidR="00104241" w14:paraId="0C1D54FA" w14:textId="77777777" w:rsidTr="00597D67">
        <w:trPr>
          <w:cnfStyle w:val="000000010000" w:firstRow="0" w:lastRow="0" w:firstColumn="0" w:lastColumn="0" w:oddVBand="0" w:evenVBand="0" w:oddHBand="0" w:evenHBand="1" w:firstRowFirstColumn="0" w:firstRowLastColumn="0" w:lastRowFirstColumn="0" w:lastRowLastColumn="0"/>
        </w:trPr>
        <w:tc>
          <w:tcPr>
            <w:tcW w:w="1068" w:type="dxa"/>
          </w:tcPr>
          <w:p w14:paraId="3E6014E0" w14:textId="2B2C11FC" w:rsidR="00C53C4B" w:rsidRDefault="0014021D" w:rsidP="00552FD5">
            <w:sdt>
              <w:sdtPr>
                <w:id w:val="-1350094122"/>
                <w14:checkbox>
                  <w14:checked w14:val="0"/>
                  <w14:checkedState w14:val="00FE" w14:font="Wingdings"/>
                  <w14:uncheckedState w14:val="2610" w14:font="MS Gothic"/>
                </w14:checkbox>
              </w:sdtPr>
              <w:sdtEndPr/>
              <w:sdtContent>
                <w:r w:rsidR="00BE2EB1">
                  <w:rPr>
                    <w:rFonts w:ascii="MS Gothic" w:eastAsia="MS Gothic" w:hAnsi="MS Gothic" w:hint="eastAsia"/>
                  </w:rPr>
                  <w:t>☐</w:t>
                </w:r>
              </w:sdtContent>
            </w:sdt>
          </w:p>
        </w:tc>
        <w:tc>
          <w:tcPr>
            <w:tcW w:w="2596" w:type="dxa"/>
          </w:tcPr>
          <w:p w14:paraId="5A59FA04" w14:textId="0EA8E635" w:rsidR="00C53C4B" w:rsidRPr="004001C2" w:rsidRDefault="003A1F92" w:rsidP="004F5B13">
            <w:pPr>
              <w:rPr>
                <w:rFonts w:eastAsiaTheme="majorEastAsia" w:cstheme="majorBidi"/>
                <w:i/>
                <w:iCs/>
                <w:sz w:val="22"/>
              </w:rPr>
            </w:pPr>
            <w:r>
              <w:t xml:space="preserve">I can </w:t>
            </w:r>
            <w:r w:rsidR="003B37DA">
              <w:t xml:space="preserve">explain </w:t>
            </w:r>
            <w:r w:rsidR="004F5B13">
              <w:t xml:space="preserve">the </w:t>
            </w:r>
            <w:r w:rsidR="001A3A25">
              <w:t>similarities</w:t>
            </w:r>
            <w:r w:rsidR="004F5B13">
              <w:t xml:space="preserve"> and differences between the governments and economic systems of the U.S. and Great Britain</w:t>
            </w:r>
            <w:r w:rsidR="0021170F">
              <w:t>.</w:t>
            </w:r>
          </w:p>
        </w:tc>
        <w:tc>
          <w:tcPr>
            <w:tcW w:w="2213" w:type="dxa"/>
          </w:tcPr>
          <w:p w14:paraId="61E4E60F" w14:textId="1A03F9C4" w:rsidR="00F50F93" w:rsidRDefault="00ED2813" w:rsidP="00552FD5">
            <w:pPr>
              <w:pStyle w:val="ListBulletnoindent"/>
            </w:pPr>
            <w:r>
              <w:t>p</w:t>
            </w:r>
            <w:r w:rsidR="00F50F93">
              <w:t>arliamentary system</w:t>
            </w:r>
          </w:p>
          <w:p w14:paraId="23EDFD00" w14:textId="25919EC2" w:rsidR="00EC7F2F" w:rsidRDefault="00ED2813" w:rsidP="00552FD5">
            <w:pPr>
              <w:pStyle w:val="ListBulletnoindent"/>
            </w:pPr>
            <w:r>
              <w:t>p</w:t>
            </w:r>
            <w:r w:rsidR="00F50F93">
              <w:t xml:space="preserve">arty system </w:t>
            </w:r>
          </w:p>
          <w:p w14:paraId="29FEAE7D" w14:textId="7C0FBCB1" w:rsidR="003B37DA" w:rsidRDefault="004F5B13" w:rsidP="00552FD5">
            <w:pPr>
              <w:pStyle w:val="ListBulletnoindent"/>
            </w:pPr>
            <w:r>
              <w:t xml:space="preserve">devolution </w:t>
            </w:r>
            <w:r w:rsidR="003B37DA">
              <w:t xml:space="preserve"> </w:t>
            </w:r>
          </w:p>
        </w:tc>
        <w:tc>
          <w:tcPr>
            <w:tcW w:w="3483" w:type="dxa"/>
          </w:tcPr>
          <w:p w14:paraId="3FE8B515" w14:textId="2D6485CD" w:rsidR="00F50F93" w:rsidRDefault="003B37DA" w:rsidP="003B37DA">
            <w:pPr>
              <w:pStyle w:val="ListBulletnoindent"/>
            </w:pPr>
            <w:r w:rsidRPr="00577ECD">
              <w:t xml:space="preserve">Lesson </w:t>
            </w:r>
            <w:r w:rsidR="00F50F93">
              <w:t>8</w:t>
            </w:r>
            <w:r w:rsidRPr="00577ECD">
              <w:t>:</w:t>
            </w:r>
            <w:r w:rsidR="00F50F93">
              <w:t xml:space="preserve"> Flipped Video “ The United Kingdom” </w:t>
            </w:r>
          </w:p>
          <w:p w14:paraId="5A8A7EBC" w14:textId="047D1F58" w:rsidR="00F50F93" w:rsidRDefault="00F50F93" w:rsidP="00C03932">
            <w:pPr>
              <w:pStyle w:val="ListBulletnoindent"/>
            </w:pPr>
            <w:r>
              <w:t xml:space="preserve">Lesson 7: </w:t>
            </w:r>
            <w:r w:rsidR="003B37DA">
              <w:rPr>
                <w:i/>
              </w:rPr>
              <w:t xml:space="preserve"> </w:t>
            </w:r>
            <w:proofErr w:type="spellStart"/>
            <w:r w:rsidR="003B37DA">
              <w:rPr>
                <w:i/>
              </w:rPr>
              <w:t>Magruder’s</w:t>
            </w:r>
            <w:proofErr w:type="spellEnd"/>
            <w:r w:rsidR="003B37DA">
              <w:rPr>
                <w:i/>
              </w:rPr>
              <w:t xml:space="preserve"> American Government</w:t>
            </w:r>
            <w:r w:rsidR="003B37DA">
              <w:t xml:space="preserve"> &gt; </w:t>
            </w:r>
            <w:r>
              <w:t>Comparative Political Systems</w:t>
            </w:r>
            <w:r w:rsidR="003B37DA">
              <w:t xml:space="preserve"> &gt; </w:t>
            </w:r>
            <w:r>
              <w:t>The United Kingdom &gt; Government in the United Kingdom</w:t>
            </w:r>
          </w:p>
          <w:p w14:paraId="217E5177" w14:textId="59BA48C5" w:rsidR="00F50F93" w:rsidRDefault="00F50F93" w:rsidP="00F50F93">
            <w:pPr>
              <w:pStyle w:val="ListBulletnoindent"/>
            </w:pPr>
            <w:r>
              <w:t xml:space="preserve">Lesson 7: </w:t>
            </w:r>
            <w:r>
              <w:rPr>
                <w:i/>
              </w:rPr>
              <w:t xml:space="preserve"> </w:t>
            </w:r>
            <w:proofErr w:type="spellStart"/>
            <w:r>
              <w:rPr>
                <w:i/>
              </w:rPr>
              <w:t>Magruder’s</w:t>
            </w:r>
            <w:proofErr w:type="spellEnd"/>
            <w:r>
              <w:rPr>
                <w:i/>
              </w:rPr>
              <w:t xml:space="preserve"> American Government</w:t>
            </w:r>
            <w:r>
              <w:t xml:space="preserve"> &gt; Comparative Political Systems &gt; The United Kingdom &gt; Comparing Governments—The United States and United Kingdom</w:t>
            </w:r>
          </w:p>
          <w:p w14:paraId="307B7AA8" w14:textId="0C308C6A" w:rsidR="00C53C4B" w:rsidRDefault="00C53C4B">
            <w:pPr>
              <w:pStyle w:val="ListBulletnoindent"/>
              <w:numPr>
                <w:ilvl w:val="0"/>
                <w:numId w:val="0"/>
              </w:numPr>
            </w:pPr>
          </w:p>
        </w:tc>
      </w:tr>
      <w:tr w:rsidR="00104241" w14:paraId="246FB47B" w14:textId="77777777" w:rsidTr="00597D67">
        <w:trPr>
          <w:cnfStyle w:val="000000100000" w:firstRow="0" w:lastRow="0" w:firstColumn="0" w:lastColumn="0" w:oddVBand="0" w:evenVBand="0" w:oddHBand="1" w:evenHBand="0" w:firstRowFirstColumn="0" w:firstRowLastColumn="0" w:lastRowFirstColumn="0" w:lastRowLastColumn="0"/>
        </w:trPr>
        <w:tc>
          <w:tcPr>
            <w:tcW w:w="1068" w:type="dxa"/>
          </w:tcPr>
          <w:p w14:paraId="73976851" w14:textId="5D77BB99" w:rsidR="00C53C4B" w:rsidRDefault="0014021D" w:rsidP="00552FD5">
            <w:sdt>
              <w:sdtPr>
                <w:id w:val="284547966"/>
                <w14:checkbox>
                  <w14:checked w14:val="0"/>
                  <w14:checkedState w14:val="00FE" w14:font="Wingdings"/>
                  <w14:uncheckedState w14:val="2610" w14:font="MS Gothic"/>
                </w14:checkbox>
              </w:sdtPr>
              <w:sdtEndPr/>
              <w:sdtContent>
                <w:r w:rsidR="00B02B06">
                  <w:rPr>
                    <w:rFonts w:ascii="MS Gothic" w:eastAsia="MS Gothic" w:hAnsi="MS Gothic" w:hint="eastAsia"/>
                  </w:rPr>
                  <w:t>☐</w:t>
                </w:r>
              </w:sdtContent>
            </w:sdt>
          </w:p>
        </w:tc>
        <w:tc>
          <w:tcPr>
            <w:tcW w:w="2596" w:type="dxa"/>
          </w:tcPr>
          <w:p w14:paraId="1FB3D6D6" w14:textId="1618A505" w:rsidR="00C53C4B" w:rsidRPr="004001C2" w:rsidRDefault="004F5B13" w:rsidP="001A3A25">
            <w:pPr>
              <w:rPr>
                <w:rFonts w:eastAsiaTheme="majorEastAsia" w:cstheme="majorBidi"/>
                <w:i/>
                <w:iCs/>
                <w:sz w:val="22"/>
              </w:rPr>
            </w:pPr>
            <w:r>
              <w:t xml:space="preserve">I can compare and contrast the </w:t>
            </w:r>
            <w:r w:rsidR="00166D1B">
              <w:t>structure of government</w:t>
            </w:r>
            <w:r>
              <w:t xml:space="preserve"> and</w:t>
            </w:r>
            <w:r w:rsidR="00166D1B">
              <w:t xml:space="preserve"> the economic system</w:t>
            </w:r>
            <w:r>
              <w:t xml:space="preserve"> of the U.S. and Russia </w:t>
            </w:r>
            <w:r w:rsidR="001A3A25">
              <w:t>including how public policy is created</w:t>
            </w:r>
            <w:r w:rsidR="0021170F">
              <w:t>.</w:t>
            </w:r>
            <w:r w:rsidR="001A3A25">
              <w:t xml:space="preserve"> </w:t>
            </w:r>
          </w:p>
        </w:tc>
        <w:tc>
          <w:tcPr>
            <w:tcW w:w="2213" w:type="dxa"/>
          </w:tcPr>
          <w:p w14:paraId="1AC0B18D" w14:textId="5DB56032" w:rsidR="006D50EB" w:rsidRDefault="001A3A25" w:rsidP="001A3A25">
            <w:pPr>
              <w:pStyle w:val="ListBulletnoindent"/>
            </w:pPr>
            <w:r>
              <w:t>Cold War</w:t>
            </w:r>
          </w:p>
          <w:p w14:paraId="773D2143" w14:textId="3D9D7C46" w:rsidR="00537D95" w:rsidRDefault="00537D95" w:rsidP="001A3A25">
            <w:pPr>
              <w:pStyle w:val="ListBulletnoindent"/>
            </w:pPr>
            <w:r>
              <w:t>Duma</w:t>
            </w:r>
          </w:p>
        </w:tc>
        <w:tc>
          <w:tcPr>
            <w:tcW w:w="3483" w:type="dxa"/>
          </w:tcPr>
          <w:p w14:paraId="0DEB378A" w14:textId="77777777" w:rsidR="00F50F93" w:rsidRPr="0015127F" w:rsidRDefault="00F50F93" w:rsidP="008E4511">
            <w:pPr>
              <w:pStyle w:val="ListBulletnoindent"/>
            </w:pPr>
            <w:r>
              <w:t xml:space="preserve">Lesson 9: </w:t>
            </w:r>
            <w:r w:rsidRPr="0015127F">
              <w:t xml:space="preserve">Flipped Video: </w:t>
            </w:r>
            <w:r>
              <w:t>“</w:t>
            </w:r>
            <w:r w:rsidRPr="0015127F">
              <w:t>The Russian Federation</w:t>
            </w:r>
            <w:r>
              <w:t>”</w:t>
            </w:r>
          </w:p>
          <w:p w14:paraId="4E41103B" w14:textId="1280817E" w:rsidR="00F50F93" w:rsidRDefault="00F50F93" w:rsidP="008E4511">
            <w:pPr>
              <w:pStyle w:val="ListBulletnoindent"/>
            </w:pPr>
            <w:r>
              <w:t xml:space="preserve">Lesson 9: </w:t>
            </w:r>
            <w:proofErr w:type="spellStart"/>
            <w:r>
              <w:rPr>
                <w:i/>
              </w:rPr>
              <w:t>Magruder’s</w:t>
            </w:r>
            <w:proofErr w:type="spellEnd"/>
            <w:r>
              <w:rPr>
                <w:i/>
              </w:rPr>
              <w:t xml:space="preserve"> American Government</w:t>
            </w:r>
            <w:r>
              <w:t xml:space="preserve"> &gt; Comparative Political Systems &gt; Russia &gt; Government in Russian Federation</w:t>
            </w:r>
          </w:p>
          <w:p w14:paraId="0F167B7A" w14:textId="78F0F38C" w:rsidR="00F50F93" w:rsidRDefault="00F50F93" w:rsidP="008E4511">
            <w:pPr>
              <w:pStyle w:val="ListBulletnoindent"/>
            </w:pPr>
            <w:r>
              <w:t xml:space="preserve">Lesson 9: </w:t>
            </w:r>
            <w:proofErr w:type="spellStart"/>
            <w:r>
              <w:rPr>
                <w:i/>
              </w:rPr>
              <w:t>Magruder’s</w:t>
            </w:r>
            <w:proofErr w:type="spellEnd"/>
            <w:r>
              <w:rPr>
                <w:i/>
              </w:rPr>
              <w:t xml:space="preserve"> American Government</w:t>
            </w:r>
            <w:r>
              <w:t xml:space="preserve"> &gt; Comparative Political Systems &gt; Russia &gt; Public Policy Creation</w:t>
            </w:r>
          </w:p>
          <w:p w14:paraId="0B0A1145" w14:textId="27DBABA6" w:rsidR="00166D1B" w:rsidRDefault="00166D1B" w:rsidP="008E4511">
            <w:pPr>
              <w:pStyle w:val="ListBulletnoindent"/>
            </w:pPr>
            <w:r>
              <w:t xml:space="preserve">Lesson 9: </w:t>
            </w:r>
            <w:proofErr w:type="spellStart"/>
            <w:r>
              <w:rPr>
                <w:i/>
              </w:rPr>
              <w:t>Magruder’s</w:t>
            </w:r>
            <w:proofErr w:type="spellEnd"/>
            <w:r>
              <w:rPr>
                <w:i/>
              </w:rPr>
              <w:t xml:space="preserve"> American Government</w:t>
            </w:r>
            <w:r>
              <w:t xml:space="preserve"> &gt; Comparative Political Systems &gt; Russia &gt; </w:t>
            </w:r>
            <w:r w:rsidRPr="008E4511">
              <w:rPr>
                <w:sz w:val="22"/>
                <w:szCs w:val="24"/>
              </w:rPr>
              <w:t>Comparison to the United States</w:t>
            </w:r>
          </w:p>
          <w:p w14:paraId="77982FD3" w14:textId="1E299219" w:rsidR="003F4269" w:rsidRDefault="00F50F93" w:rsidP="0021170F">
            <w:pPr>
              <w:pStyle w:val="ListBulletnoindent"/>
            </w:pPr>
            <w:r>
              <w:t xml:space="preserve">Lesson 9: Two-Column Chart: Strengths and Weaknesses of Russian Government </w:t>
            </w:r>
          </w:p>
        </w:tc>
      </w:tr>
      <w:tr w:rsidR="00104241" w14:paraId="07C6574D" w14:textId="77777777" w:rsidTr="00597D67">
        <w:trPr>
          <w:cnfStyle w:val="000000010000" w:firstRow="0" w:lastRow="0" w:firstColumn="0" w:lastColumn="0" w:oddVBand="0" w:evenVBand="0" w:oddHBand="0" w:evenHBand="1" w:firstRowFirstColumn="0" w:firstRowLastColumn="0" w:lastRowFirstColumn="0" w:lastRowLastColumn="0"/>
        </w:trPr>
        <w:tc>
          <w:tcPr>
            <w:tcW w:w="1068" w:type="dxa"/>
          </w:tcPr>
          <w:p w14:paraId="75A6F009" w14:textId="6C4CEBE5" w:rsidR="00B02B06" w:rsidRDefault="0014021D" w:rsidP="00552FD5">
            <w:sdt>
              <w:sdtPr>
                <w:id w:val="1980114951"/>
                <w14:checkbox>
                  <w14:checked w14:val="0"/>
                  <w14:checkedState w14:val="00FE" w14:font="Wingdings"/>
                  <w14:uncheckedState w14:val="2610" w14:font="MS Gothic"/>
                </w14:checkbox>
              </w:sdtPr>
              <w:sdtEndPr/>
              <w:sdtContent>
                <w:r w:rsidR="00B02B06">
                  <w:rPr>
                    <w:rFonts w:ascii="MS Gothic" w:eastAsia="MS Gothic" w:hAnsi="MS Gothic" w:hint="eastAsia"/>
                  </w:rPr>
                  <w:t>☐</w:t>
                </w:r>
              </w:sdtContent>
            </w:sdt>
          </w:p>
        </w:tc>
        <w:tc>
          <w:tcPr>
            <w:tcW w:w="2596" w:type="dxa"/>
          </w:tcPr>
          <w:p w14:paraId="13BFD572" w14:textId="6311FAAB" w:rsidR="00B02B06" w:rsidRPr="004001C2" w:rsidRDefault="004F5B13" w:rsidP="001A3A25">
            <w:pPr>
              <w:rPr>
                <w:sz w:val="22"/>
              </w:rPr>
            </w:pPr>
            <w:r>
              <w:t xml:space="preserve">I can compare and contrast the </w:t>
            </w:r>
            <w:r w:rsidR="00166D1B">
              <w:t>government</w:t>
            </w:r>
            <w:r>
              <w:t xml:space="preserve"> and economic systems </w:t>
            </w:r>
            <w:r w:rsidR="00166D1B">
              <w:t xml:space="preserve">of the </w:t>
            </w:r>
            <w:r>
              <w:t>U.S. and China</w:t>
            </w:r>
            <w:r w:rsidR="0021170F">
              <w:t>.</w:t>
            </w:r>
            <w:r>
              <w:t xml:space="preserve"> </w:t>
            </w:r>
          </w:p>
        </w:tc>
        <w:tc>
          <w:tcPr>
            <w:tcW w:w="2213" w:type="dxa"/>
          </w:tcPr>
          <w:p w14:paraId="0CC4D6FD" w14:textId="3BD67AE9" w:rsidR="00537D95" w:rsidRDefault="0021170F" w:rsidP="00552FD5">
            <w:pPr>
              <w:pStyle w:val="ListBulletnoindent"/>
            </w:pPr>
            <w:r>
              <w:t>c</w:t>
            </w:r>
            <w:r w:rsidR="00537D95">
              <w:t>ultural Revolution</w:t>
            </w:r>
          </w:p>
          <w:p w14:paraId="6785076C" w14:textId="6C716062" w:rsidR="00527A58" w:rsidRPr="00537D95" w:rsidRDefault="00537D95" w:rsidP="00537D95">
            <w:pPr>
              <w:pStyle w:val="ListBulletnoindent"/>
            </w:pPr>
            <w:r>
              <w:t>p</w:t>
            </w:r>
            <w:r w:rsidR="00C51DB4">
              <w:t>ropaganda</w:t>
            </w:r>
          </w:p>
        </w:tc>
        <w:tc>
          <w:tcPr>
            <w:tcW w:w="3483" w:type="dxa"/>
          </w:tcPr>
          <w:p w14:paraId="0C6EB954" w14:textId="706AD1F9" w:rsidR="00166D1B" w:rsidRDefault="00166D1B" w:rsidP="008E4511">
            <w:pPr>
              <w:pStyle w:val="ListBulletnoindent"/>
            </w:pPr>
            <w:r>
              <w:t xml:space="preserve">Lesson 11: </w:t>
            </w:r>
            <w:proofErr w:type="spellStart"/>
            <w:r>
              <w:rPr>
                <w:i/>
              </w:rPr>
              <w:t>Magruder’s</w:t>
            </w:r>
            <w:proofErr w:type="spellEnd"/>
            <w:r>
              <w:rPr>
                <w:i/>
              </w:rPr>
              <w:t xml:space="preserve"> American Government</w:t>
            </w:r>
            <w:r>
              <w:t xml:space="preserve"> &gt; Comparative Political Systems &gt;China&gt; China and Its History</w:t>
            </w:r>
          </w:p>
          <w:p w14:paraId="45DE35E2" w14:textId="77777777" w:rsidR="00166D1B" w:rsidRDefault="00166D1B" w:rsidP="00166D1B">
            <w:pPr>
              <w:pStyle w:val="ListBulletnoindent"/>
            </w:pPr>
            <w:r>
              <w:t xml:space="preserve">Lesson 11: </w:t>
            </w:r>
            <w:proofErr w:type="spellStart"/>
            <w:r>
              <w:rPr>
                <w:i/>
              </w:rPr>
              <w:t>Magruder’s</w:t>
            </w:r>
            <w:proofErr w:type="spellEnd"/>
            <w:r>
              <w:rPr>
                <w:i/>
              </w:rPr>
              <w:t xml:space="preserve"> American Government</w:t>
            </w:r>
            <w:r>
              <w:t xml:space="preserve"> &gt; Comparative Political Systems &gt;China&gt; Government in China</w:t>
            </w:r>
            <w:r w:rsidRPr="00527A58" w:rsidDel="004F5B13">
              <w:t xml:space="preserve"> </w:t>
            </w:r>
          </w:p>
          <w:p w14:paraId="7C3FD9DE" w14:textId="6AD5D28E" w:rsidR="00527A58" w:rsidRPr="00527A58" w:rsidRDefault="00166D1B" w:rsidP="00166D1B">
            <w:pPr>
              <w:pStyle w:val="ListBulletnoindent"/>
            </w:pPr>
            <w:r>
              <w:t xml:space="preserve">Lesson 11: Two-Column Chart: Comparing Constitutions </w:t>
            </w:r>
          </w:p>
          <w:p w14:paraId="4418D594" w14:textId="5E96E2B9" w:rsidR="00527A58" w:rsidRDefault="00527A58" w:rsidP="00527A58">
            <w:pPr>
              <w:pStyle w:val="ListBulletnoindent"/>
              <w:numPr>
                <w:ilvl w:val="0"/>
                <w:numId w:val="0"/>
              </w:numPr>
              <w:ind w:left="288"/>
            </w:pPr>
          </w:p>
        </w:tc>
      </w:tr>
      <w:tr w:rsidR="00104241" w14:paraId="4AE65AEA" w14:textId="77777777" w:rsidTr="00597D67">
        <w:trPr>
          <w:cnfStyle w:val="000000100000" w:firstRow="0" w:lastRow="0" w:firstColumn="0" w:lastColumn="0" w:oddVBand="0" w:evenVBand="0" w:oddHBand="1" w:evenHBand="0" w:firstRowFirstColumn="0" w:firstRowLastColumn="0" w:lastRowFirstColumn="0" w:lastRowLastColumn="0"/>
        </w:trPr>
        <w:tc>
          <w:tcPr>
            <w:tcW w:w="1068" w:type="dxa"/>
          </w:tcPr>
          <w:p w14:paraId="3571D090" w14:textId="76784CB2" w:rsidR="006B2DFD" w:rsidRDefault="0014021D" w:rsidP="00552FD5">
            <w:sdt>
              <w:sdtPr>
                <w:id w:val="2029904163"/>
                <w14:checkbox>
                  <w14:checked w14:val="0"/>
                  <w14:checkedState w14:val="00FE" w14:font="Wingdings"/>
                  <w14:uncheckedState w14:val="2610" w14:font="MS Gothic"/>
                </w14:checkbox>
              </w:sdtPr>
              <w:sdtEndPr/>
              <w:sdtContent>
                <w:r w:rsidR="006B2DFD">
                  <w:rPr>
                    <w:rFonts w:ascii="MS Gothic" w:eastAsia="MS Gothic" w:hAnsi="MS Gothic" w:hint="eastAsia"/>
                  </w:rPr>
                  <w:t>☐</w:t>
                </w:r>
              </w:sdtContent>
            </w:sdt>
          </w:p>
        </w:tc>
        <w:tc>
          <w:tcPr>
            <w:tcW w:w="2596" w:type="dxa"/>
          </w:tcPr>
          <w:p w14:paraId="6A5AEC9E" w14:textId="761B0679" w:rsidR="006B2DFD" w:rsidRPr="004001C2" w:rsidRDefault="00543593" w:rsidP="00015D80">
            <w:pPr>
              <w:rPr>
                <w:sz w:val="22"/>
              </w:rPr>
            </w:pPr>
            <w:r>
              <w:t>I</w:t>
            </w:r>
            <w:r w:rsidRPr="00543593">
              <w:t xml:space="preserve"> </w:t>
            </w:r>
            <w:r w:rsidR="00527A58">
              <w:t xml:space="preserve">can </w:t>
            </w:r>
            <w:r w:rsidR="00104241">
              <w:t>describe</w:t>
            </w:r>
            <w:r w:rsidR="00597D67">
              <w:t xml:space="preserve"> the </w:t>
            </w:r>
            <w:r w:rsidR="00104241">
              <w:t xml:space="preserve">goals of U.S. foreign policy and different methods </w:t>
            </w:r>
            <w:r w:rsidR="00015D80">
              <w:t xml:space="preserve">for </w:t>
            </w:r>
            <w:r w:rsidR="00104241">
              <w:t xml:space="preserve">promoting American ideals </w:t>
            </w:r>
            <w:r w:rsidR="00790DC3">
              <w:t xml:space="preserve">abroad </w:t>
            </w:r>
            <w:r w:rsidR="00104241">
              <w:t xml:space="preserve">including </w:t>
            </w:r>
            <w:r w:rsidR="00527A58">
              <w:t xml:space="preserve">the </w:t>
            </w:r>
            <w:r w:rsidR="004F5B13">
              <w:t>challenges in Somalia, Afghanistan, and Iraq</w:t>
            </w:r>
            <w:r w:rsidR="00BA3D02">
              <w:t>.</w:t>
            </w:r>
          </w:p>
        </w:tc>
        <w:tc>
          <w:tcPr>
            <w:tcW w:w="2213" w:type="dxa"/>
          </w:tcPr>
          <w:p w14:paraId="779B1129" w14:textId="05D44932" w:rsidR="00104241" w:rsidRDefault="00BA3D02" w:rsidP="00527A58">
            <w:pPr>
              <w:pStyle w:val="ListBulletnoindent"/>
            </w:pPr>
            <w:r>
              <w:t>f</w:t>
            </w:r>
            <w:r w:rsidR="00104241">
              <w:t>oreign policy</w:t>
            </w:r>
          </w:p>
          <w:p w14:paraId="75B5087D" w14:textId="5A9E3C42" w:rsidR="00104241" w:rsidRDefault="00537D95" w:rsidP="00527A58">
            <w:pPr>
              <w:pStyle w:val="ListBulletnoindent"/>
            </w:pPr>
            <w:r>
              <w:t>s</w:t>
            </w:r>
            <w:r w:rsidR="00104241">
              <w:t>oft power</w:t>
            </w:r>
          </w:p>
          <w:p w14:paraId="251AC108" w14:textId="7AA794FB" w:rsidR="00104241" w:rsidRDefault="00537D95" w:rsidP="00527A58">
            <w:pPr>
              <w:pStyle w:val="ListBulletnoindent"/>
            </w:pPr>
            <w:r>
              <w:t>h</w:t>
            </w:r>
            <w:r w:rsidR="00104241">
              <w:t>ard power</w:t>
            </w:r>
          </w:p>
          <w:p w14:paraId="1AD382C1" w14:textId="70C124C7" w:rsidR="00465A7A" w:rsidRDefault="00537D95" w:rsidP="00527A58">
            <w:pPr>
              <w:pStyle w:val="ListBulletnoindent"/>
            </w:pPr>
            <w:r>
              <w:t>p</w:t>
            </w:r>
            <w:r w:rsidR="00465A7A">
              <w:t xml:space="preserve">rotectionism </w:t>
            </w:r>
          </w:p>
          <w:p w14:paraId="1240AE24" w14:textId="4B04FBCF" w:rsidR="00C03932" w:rsidRDefault="008E4511" w:rsidP="00527A58">
            <w:pPr>
              <w:pStyle w:val="ListBulletnoindent"/>
            </w:pPr>
            <w:r>
              <w:t>d</w:t>
            </w:r>
            <w:r w:rsidR="004F5B13">
              <w:t>emocratization</w:t>
            </w:r>
          </w:p>
          <w:p w14:paraId="6B924FDB" w14:textId="477A04EF" w:rsidR="00790DC3" w:rsidRDefault="00537D95" w:rsidP="00527A58">
            <w:pPr>
              <w:pStyle w:val="ListBulletnoindent"/>
            </w:pPr>
            <w:r>
              <w:t>d</w:t>
            </w:r>
            <w:r w:rsidR="00790DC3">
              <w:t>ictatorship</w:t>
            </w:r>
          </w:p>
          <w:p w14:paraId="0274C5E5" w14:textId="7351E915" w:rsidR="00790DC3" w:rsidRDefault="00790DC3" w:rsidP="00527A58">
            <w:pPr>
              <w:pStyle w:val="ListBulletnoindent"/>
            </w:pPr>
            <w:r>
              <w:t>autocracy</w:t>
            </w:r>
          </w:p>
          <w:p w14:paraId="3D344E1A" w14:textId="056F5E00" w:rsidR="00543593" w:rsidRPr="00527A58" w:rsidRDefault="004F5B13" w:rsidP="00527A58">
            <w:pPr>
              <w:pStyle w:val="ListBulletnoindent"/>
            </w:pPr>
            <w:r>
              <w:t>failed state</w:t>
            </w:r>
            <w:r w:rsidR="00543593" w:rsidRPr="00527A58">
              <w:t xml:space="preserve"> </w:t>
            </w:r>
          </w:p>
        </w:tc>
        <w:tc>
          <w:tcPr>
            <w:tcW w:w="3483" w:type="dxa"/>
          </w:tcPr>
          <w:p w14:paraId="2650560D" w14:textId="03FDFB3A" w:rsidR="00527A58" w:rsidRDefault="00F1613B" w:rsidP="001A3A25">
            <w:pPr>
              <w:pStyle w:val="ListBulletnoindent"/>
            </w:pPr>
            <w:r>
              <w:t xml:space="preserve">Lesson </w:t>
            </w:r>
            <w:r w:rsidR="003B2EA0">
              <w:t>6</w:t>
            </w:r>
            <w:r w:rsidR="00527A58">
              <w:t xml:space="preserve">: Flipped Video: </w:t>
            </w:r>
          </w:p>
          <w:p w14:paraId="24523E75" w14:textId="7728000F" w:rsidR="003B2EA0" w:rsidRDefault="00527A58" w:rsidP="008E4511">
            <w:pPr>
              <w:pStyle w:val="ListBulletnoindent"/>
              <w:numPr>
                <w:ilvl w:val="0"/>
                <w:numId w:val="0"/>
              </w:numPr>
              <w:ind w:left="288"/>
            </w:pPr>
            <w:r>
              <w:t>“</w:t>
            </w:r>
            <w:r w:rsidR="003B2EA0" w:rsidRPr="00507FC9">
              <w:t>Democracy Around the World</w:t>
            </w:r>
            <w:r w:rsidR="003B2EA0">
              <w:t>”</w:t>
            </w:r>
          </w:p>
          <w:p w14:paraId="6000F560" w14:textId="77777777" w:rsidR="00166D1B" w:rsidRDefault="00166D1B" w:rsidP="008E4511">
            <w:pPr>
              <w:pStyle w:val="ListBulletnoindent"/>
            </w:pPr>
            <w:r w:rsidRPr="008E4511">
              <w:rPr>
                <w:sz w:val="22"/>
              </w:rPr>
              <w:t xml:space="preserve">Lesson 6: </w:t>
            </w:r>
            <w:r w:rsidR="003B2EA0" w:rsidRPr="008E4511">
              <w:rPr>
                <w:sz w:val="36"/>
              </w:rPr>
              <w:t xml:space="preserve"> </w:t>
            </w:r>
            <w:proofErr w:type="spellStart"/>
            <w:r>
              <w:rPr>
                <w:i/>
              </w:rPr>
              <w:t>Magruder’s</w:t>
            </w:r>
            <w:proofErr w:type="spellEnd"/>
            <w:r>
              <w:rPr>
                <w:i/>
              </w:rPr>
              <w:t xml:space="preserve"> American Government</w:t>
            </w:r>
            <w:r>
              <w:t xml:space="preserve"> &gt; Democracy in a Changing World &gt; </w:t>
            </w:r>
            <w:r w:rsidR="003B2EA0">
              <w:t>Transitions to Democracy</w:t>
            </w:r>
          </w:p>
          <w:p w14:paraId="71E3995C" w14:textId="1FD24822" w:rsidR="003B2EA0" w:rsidRPr="00166D1B" w:rsidRDefault="00166D1B" w:rsidP="008E4511">
            <w:pPr>
              <w:pStyle w:val="ListBulletnoindent"/>
            </w:pPr>
            <w:r w:rsidRPr="001A3A25">
              <w:t xml:space="preserve">Lesson 6: </w:t>
            </w:r>
            <w:r w:rsidRPr="001A3A25">
              <w:rPr>
                <w:sz w:val="36"/>
              </w:rPr>
              <w:t xml:space="preserve"> </w:t>
            </w:r>
            <w:proofErr w:type="spellStart"/>
            <w:r w:rsidRPr="001A3A25">
              <w:rPr>
                <w:i/>
              </w:rPr>
              <w:t>Magruder’s</w:t>
            </w:r>
            <w:proofErr w:type="spellEnd"/>
            <w:r w:rsidRPr="001A3A25">
              <w:rPr>
                <w:i/>
              </w:rPr>
              <w:t xml:space="preserve"> American Government</w:t>
            </w:r>
            <w:r w:rsidRPr="00166D1B">
              <w:t xml:space="preserve"> &gt; Democracy in a Changing World &gt; </w:t>
            </w:r>
            <w:r w:rsidR="003B2EA0" w:rsidRPr="00166D1B">
              <w:t>Examples of Transitions to Democracy</w:t>
            </w:r>
          </w:p>
          <w:p w14:paraId="1BE9A501" w14:textId="77777777" w:rsidR="000D72D9" w:rsidRDefault="00166D1B" w:rsidP="000D72D9">
            <w:pPr>
              <w:pStyle w:val="ListBulletnoindent"/>
            </w:pPr>
            <w:r w:rsidRPr="009C2E0B">
              <w:t xml:space="preserve">Lesson 6: </w:t>
            </w:r>
            <w:r w:rsidRPr="009C2E0B">
              <w:rPr>
                <w:sz w:val="36"/>
              </w:rPr>
              <w:t xml:space="preserve"> </w:t>
            </w:r>
            <w:proofErr w:type="spellStart"/>
            <w:r>
              <w:rPr>
                <w:i/>
              </w:rPr>
              <w:t>Magruder’s</w:t>
            </w:r>
            <w:proofErr w:type="spellEnd"/>
            <w:r>
              <w:rPr>
                <w:i/>
              </w:rPr>
              <w:t xml:space="preserve"> American Government</w:t>
            </w:r>
            <w:r>
              <w:t xml:space="preserve"> &gt; Democracy in a Changing World &gt; </w:t>
            </w:r>
            <w:r w:rsidR="003B2EA0">
              <w:t>Outcomes of Transitions to Democracy</w:t>
            </w:r>
            <w:r w:rsidR="000D72D9">
              <w:t xml:space="preserve"> </w:t>
            </w:r>
          </w:p>
          <w:p w14:paraId="1B369789" w14:textId="34BE09FA" w:rsidR="000D72D9" w:rsidRDefault="000D72D9" w:rsidP="000D72D9">
            <w:pPr>
              <w:pStyle w:val="ListBulletnoindent"/>
            </w:pPr>
            <w:r>
              <w:t xml:space="preserve">Lesson 6: Comparing Governments </w:t>
            </w:r>
            <w:proofErr w:type="spellStart"/>
            <w:r w:rsidR="00C73CB3">
              <w:t>Teachlet</w:t>
            </w:r>
            <w:proofErr w:type="spellEnd"/>
            <w:r w:rsidR="00C73CB3">
              <w:rPr>
                <w:rFonts w:cs="Arial"/>
              </w:rPr>
              <w:t>®</w:t>
            </w:r>
            <w:r w:rsidR="00C73CB3">
              <w:t xml:space="preserve"> tutorial</w:t>
            </w:r>
          </w:p>
          <w:p w14:paraId="3E7D9094" w14:textId="2A0E8DE0" w:rsidR="000D72D9" w:rsidRDefault="000D72D9" w:rsidP="000D72D9">
            <w:pPr>
              <w:pStyle w:val="ListBulletnoindent"/>
            </w:pPr>
            <w:r>
              <w:t>Lesson 6: Two-Column Chart Answers: Transition to Democracy</w:t>
            </w:r>
          </w:p>
          <w:p w14:paraId="4EB0081A" w14:textId="16AAB0A3" w:rsidR="00CC27A0" w:rsidRPr="000D72D9" w:rsidRDefault="000D72D9" w:rsidP="000D72D9">
            <w:pPr>
              <w:pStyle w:val="ListBulletnoindent"/>
            </w:pPr>
            <w:r>
              <w:t>Lesson 13: See Lesson’s Instruction Slides</w:t>
            </w:r>
          </w:p>
          <w:p w14:paraId="1AA51A15" w14:textId="02053814" w:rsidR="00127DF0" w:rsidRDefault="00127DF0" w:rsidP="000D72D9">
            <w:pPr>
              <w:pStyle w:val="ListBulletnoindent"/>
              <w:numPr>
                <w:ilvl w:val="0"/>
                <w:numId w:val="0"/>
              </w:numPr>
              <w:rPr>
                <w:sz w:val="22"/>
              </w:rPr>
            </w:pPr>
          </w:p>
        </w:tc>
      </w:tr>
    </w:tbl>
    <w:p w14:paraId="566B44FC" w14:textId="54D89DC2" w:rsidR="006F0A1C" w:rsidRDefault="006F0A1C" w:rsidP="00F641CF">
      <w:pPr>
        <w:pStyle w:val="Heading3"/>
      </w:pPr>
    </w:p>
    <w:sectPr w:rsidR="006F0A1C" w:rsidSect="00794D64">
      <w:type w:val="continuous"/>
      <w:pgSz w:w="12240" w:h="15840" w:code="1"/>
      <w:pgMar w:top="720" w:right="1440" w:bottom="1224" w:left="1440" w:header="0" w:footer="233" w:gutter="0"/>
      <w:pgNumType w:start="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5ECD25" w15:done="0"/>
  <w15:commentEx w15:paraId="1F7DA589" w15:done="0"/>
  <w15:commentEx w15:paraId="46273B27" w15:done="0"/>
  <w15:commentEx w15:paraId="3D25E89B" w15:done="0"/>
  <w15:commentEx w15:paraId="28F8AC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A4524" w14:textId="77777777" w:rsidR="0014021D" w:rsidRDefault="0014021D" w:rsidP="000C6CA5">
      <w:pPr>
        <w:spacing w:line="240" w:lineRule="auto"/>
      </w:pPr>
      <w:r>
        <w:separator/>
      </w:r>
    </w:p>
  </w:endnote>
  <w:endnote w:type="continuationSeparator" w:id="0">
    <w:p w14:paraId="20D4661E" w14:textId="77777777" w:rsidR="0014021D" w:rsidRDefault="0014021D" w:rsidP="000C6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1BA02" w14:textId="77777777" w:rsidR="00F50F93" w:rsidRDefault="00F50F93" w:rsidP="006E4ACD">
    <w:pPr>
      <w:pStyle w:val="Footer"/>
      <w:tabs>
        <w:tab w:val="clear" w:pos="4680"/>
        <w:tab w:val="clear" w:pos="9360"/>
        <w:tab w:val="left" w:pos="180"/>
        <w:tab w:val="right" w:pos="10620"/>
      </w:tabs>
      <w:spacing w:after="160"/>
      <w:jc w:val="center"/>
      <w:rPr>
        <w:rFonts w:asciiTheme="majorHAnsi" w:hAnsiTheme="majorHAnsi" w:cstheme="majorHAnsi"/>
        <w:color w:val="808080" w:themeColor="background1" w:themeShade="80"/>
        <w:sz w:val="18"/>
        <w:szCs w:val="18"/>
      </w:rPr>
    </w:pPr>
    <w:r w:rsidRPr="00A96421">
      <w:rPr>
        <w:rStyle w:val="Heading4Char"/>
        <w:noProof/>
      </w:rPr>
      <mc:AlternateContent>
        <mc:Choice Requires="wps">
          <w:drawing>
            <wp:inline distT="0" distB="0" distL="0" distR="0" wp14:anchorId="60CB29FB" wp14:editId="6D167DD0">
              <wp:extent cx="5943600" cy="64008"/>
              <wp:effectExtent l="0" t="0" r="0" b="0"/>
              <wp:docPr id="8" name="Rectangle 8" descr="Decorative green rule line" title="Rul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4008"/>
                      </a:xfrm>
                      <a:prstGeom prst="rect">
                        <a:avLst/>
                      </a:prstGeom>
                      <a:solidFill>
                        <a:srgbClr val="CF4A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xmlns:w15="http://schemas.microsoft.com/office/word/2012/wordml">
          <w:pict>
            <v:rect w14:anchorId="71F6D398" id="Rectangle 8" o:spid="_x0000_s1026" alt="Title: Rule line - Description: Decorative green rule line" style="width:468pt;height: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" fillcolor="#cf4a26" stroked="f" strokeweight="2pt">
              <v:path arrowok="t"/>
              <w10:anchorlock/>
            </v:rect>
          </w:pict>
        </mc:Fallback>
      </mc:AlternateContent>
    </w:r>
  </w:p>
  <w:p w14:paraId="6A29A8C1" w14:textId="77777777" w:rsidR="00F50F93" w:rsidRPr="0013027A" w:rsidRDefault="00F50F93" w:rsidP="006E4ACD">
    <w:pPr>
      <w:pStyle w:val="Footer"/>
      <w:tabs>
        <w:tab w:val="clear" w:pos="4680"/>
        <w:tab w:val="clear" w:pos="9360"/>
        <w:tab w:val="left" w:pos="180"/>
        <w:tab w:val="right" w:pos="9270"/>
      </w:tabs>
      <w:spacing w:after="160"/>
      <w:jc w:val="center"/>
      <w:rPr>
        <w:rFonts w:asciiTheme="majorHAnsi" w:hAnsiTheme="majorHAnsi" w:cstheme="majorHAnsi"/>
        <w:color w:val="25646B" w:themeColor="hyperlink"/>
        <w:sz w:val="18"/>
        <w:szCs w:val="18"/>
        <w:u w:val="single"/>
      </w:rPr>
    </w:pPr>
    <w:r w:rsidRPr="0013027A">
      <w:rPr>
        <w:rFonts w:asciiTheme="majorHAnsi" w:hAnsiTheme="majorHAnsi" w:cstheme="majorHAnsi"/>
        <w:color w:val="808080" w:themeColor="background1" w:themeShade="80"/>
        <w:sz w:val="18"/>
        <w:szCs w:val="18"/>
      </w:rPr>
      <w:t>© 20</w:t>
    </w:r>
    <w:r>
      <w:rPr>
        <w:rFonts w:asciiTheme="majorHAnsi" w:hAnsiTheme="majorHAnsi" w:cstheme="majorHAnsi"/>
        <w:color w:val="808080" w:themeColor="background1" w:themeShade="80"/>
        <w:sz w:val="18"/>
        <w:szCs w:val="18"/>
      </w:rPr>
      <w:t>16</w:t>
    </w:r>
    <w:r w:rsidRPr="0013027A">
      <w:rPr>
        <w:rFonts w:asciiTheme="majorHAnsi" w:hAnsiTheme="majorHAnsi" w:cstheme="majorHAnsi"/>
        <w:color w:val="808080" w:themeColor="background1" w:themeShade="80"/>
        <w:sz w:val="18"/>
        <w:szCs w:val="18"/>
      </w:rPr>
      <w:t xml:space="preserve"> Connections Education, LLC. All rights reserved.</w:t>
    </w:r>
    <w:r w:rsidRPr="0013027A">
      <w:rPr>
        <w:rFonts w:asciiTheme="majorHAnsi" w:hAnsiTheme="majorHAnsi" w:cstheme="majorHAnsi"/>
        <w:color w:val="808080" w:themeColor="background1" w:themeShade="80"/>
        <w:sz w:val="18"/>
        <w:szCs w:val="18"/>
      </w:rPr>
      <w:tab/>
    </w:r>
    <w:r w:rsidRPr="0013027A">
      <w:rPr>
        <w:rFonts w:asciiTheme="majorHAnsi" w:hAnsiTheme="majorHAnsi" w:cstheme="majorHAnsi"/>
      </w:rPr>
      <w:fldChar w:fldCharType="begin"/>
    </w:r>
    <w:r w:rsidRPr="0013027A">
      <w:rPr>
        <w:rFonts w:asciiTheme="majorHAnsi" w:hAnsiTheme="majorHAnsi" w:cstheme="majorHAnsi"/>
      </w:rPr>
      <w:instrText xml:space="preserve"> PAGE   \* MERGEFORMAT </w:instrText>
    </w:r>
    <w:r w:rsidRPr="0013027A">
      <w:rPr>
        <w:rFonts w:asciiTheme="majorHAnsi" w:hAnsiTheme="majorHAnsi" w:cstheme="majorHAnsi"/>
      </w:rPr>
      <w:fldChar w:fldCharType="separate"/>
    </w:r>
    <w:r w:rsidR="009A6677" w:rsidRPr="009A6677">
      <w:rPr>
        <w:rFonts w:asciiTheme="majorHAnsi" w:hAnsiTheme="majorHAnsi" w:cstheme="majorHAnsi"/>
        <w:b/>
        <w:noProof/>
      </w:rPr>
      <w:t>11</w:t>
    </w:r>
    <w:r w:rsidRPr="0013027A">
      <w:rPr>
        <w:rFonts w:asciiTheme="majorHAnsi" w:hAnsiTheme="majorHAnsi" w:cstheme="majorHAnsi"/>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3CCB" w14:textId="77777777" w:rsidR="00F50F93" w:rsidRPr="00794D64" w:rsidRDefault="00F50F93" w:rsidP="00794D64">
    <w:pPr>
      <w:jc w:val="center"/>
      <w:rPr>
        <w:rFonts w:asciiTheme="majorHAnsi" w:hAnsiTheme="majorHAnsi" w:cstheme="majorHAnsi"/>
        <w:sz w:val="20"/>
        <w:szCs w:val="20"/>
      </w:rPr>
    </w:pPr>
    <w:r w:rsidRPr="00D62371">
      <w:rPr>
        <w:rFonts w:asciiTheme="majorHAnsi" w:hAnsiTheme="majorHAnsi" w:cstheme="majorHAnsi"/>
        <w:sz w:val="20"/>
        <w:szCs w:val="20"/>
      </w:rPr>
      <w:t>© 2016 Connections Education, LLC.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5E481" w14:textId="77777777" w:rsidR="0014021D" w:rsidRDefault="0014021D" w:rsidP="000C6CA5">
      <w:pPr>
        <w:spacing w:line="240" w:lineRule="auto"/>
      </w:pPr>
      <w:r>
        <w:separator/>
      </w:r>
    </w:p>
  </w:footnote>
  <w:footnote w:type="continuationSeparator" w:id="0">
    <w:p w14:paraId="2EBADC53" w14:textId="77777777" w:rsidR="0014021D" w:rsidRDefault="0014021D" w:rsidP="000C6C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0C4082"/>
    <w:lvl w:ilvl="0">
      <w:start w:val="1"/>
      <w:numFmt w:val="lowerRoman"/>
      <w:pStyle w:val="ListNumber5"/>
      <w:lvlText w:val="%1."/>
      <w:lvlJc w:val="left"/>
      <w:pPr>
        <w:ind w:left="1800" w:hanging="360"/>
      </w:pPr>
      <w:rPr>
        <w:rFonts w:ascii="Calibri" w:hAnsi="Calibri" w:hint="default"/>
        <w:b/>
        <w:i w:val="0"/>
        <w:color w:val="C83E27"/>
      </w:rPr>
    </w:lvl>
  </w:abstractNum>
  <w:abstractNum w:abstractNumId="1">
    <w:nsid w:val="FFFFFF7D"/>
    <w:multiLevelType w:val="singleLevel"/>
    <w:tmpl w:val="7378497C"/>
    <w:lvl w:ilvl="0">
      <w:start w:val="1"/>
      <w:numFmt w:val="bullet"/>
      <w:pStyle w:val="ListNumber4"/>
      <w:lvlText w:val=""/>
      <w:lvlJc w:val="left"/>
      <w:pPr>
        <w:ind w:left="1440" w:hanging="360"/>
      </w:pPr>
      <w:rPr>
        <w:rFonts w:ascii="Symbol" w:hAnsi="Symbol" w:hint="default"/>
        <w:b/>
        <w:i w:val="0"/>
        <w:color w:val="C83E27"/>
        <w:sz w:val="24"/>
      </w:rPr>
    </w:lvl>
  </w:abstractNum>
  <w:abstractNum w:abstractNumId="2">
    <w:nsid w:val="FFFFFF7E"/>
    <w:multiLevelType w:val="singleLevel"/>
    <w:tmpl w:val="120A6928"/>
    <w:lvl w:ilvl="0">
      <w:start w:val="1"/>
      <w:numFmt w:val="upperRoman"/>
      <w:pStyle w:val="ListNumber3"/>
      <w:lvlText w:val="%1."/>
      <w:lvlJc w:val="left"/>
      <w:pPr>
        <w:ind w:left="1080" w:hanging="360"/>
      </w:pPr>
      <w:rPr>
        <w:rFonts w:ascii="Calibri" w:hAnsi="Calibri" w:hint="default"/>
        <w:b/>
        <w:i w:val="0"/>
        <w:color w:val="C83E27"/>
        <w:sz w:val="24"/>
      </w:rPr>
    </w:lvl>
  </w:abstractNum>
  <w:abstractNum w:abstractNumId="3">
    <w:nsid w:val="FFFFFF7F"/>
    <w:multiLevelType w:val="singleLevel"/>
    <w:tmpl w:val="AC12DC86"/>
    <w:lvl w:ilvl="0">
      <w:start w:val="1"/>
      <w:numFmt w:val="upperLetter"/>
      <w:pStyle w:val="ListNumber2"/>
      <w:lvlText w:val="%1."/>
      <w:lvlJc w:val="left"/>
      <w:pPr>
        <w:ind w:left="720" w:hanging="360"/>
      </w:pPr>
      <w:rPr>
        <w:rFonts w:ascii="Calibri" w:hAnsi="Calibri" w:hint="default"/>
        <w:b/>
        <w:i w:val="0"/>
        <w:color w:val="C83E27"/>
      </w:rPr>
    </w:lvl>
  </w:abstractNum>
  <w:abstractNum w:abstractNumId="4">
    <w:nsid w:val="FFFFFF80"/>
    <w:multiLevelType w:val="singleLevel"/>
    <w:tmpl w:val="A9546AF6"/>
    <w:lvl w:ilvl="0">
      <w:start w:val="1"/>
      <w:numFmt w:val="bullet"/>
      <w:pStyle w:val="ListBullet5"/>
      <w:lvlText w:val=""/>
      <w:lvlJc w:val="left"/>
      <w:pPr>
        <w:ind w:left="1800" w:hanging="360"/>
      </w:pPr>
      <w:rPr>
        <w:rFonts w:ascii="Symbol" w:hAnsi="Symbol" w:hint="default"/>
        <w:color w:val="555555"/>
      </w:rPr>
    </w:lvl>
  </w:abstractNum>
  <w:abstractNum w:abstractNumId="5">
    <w:nsid w:val="FFFFFF81"/>
    <w:multiLevelType w:val="singleLevel"/>
    <w:tmpl w:val="BD34F190"/>
    <w:lvl w:ilvl="0">
      <w:start w:val="1"/>
      <w:numFmt w:val="bullet"/>
      <w:pStyle w:val="ListBullet4"/>
      <w:lvlText w:val="˃"/>
      <w:lvlJc w:val="left"/>
      <w:pPr>
        <w:ind w:left="1512" w:hanging="360"/>
      </w:pPr>
      <w:rPr>
        <w:rFonts w:ascii="Arial" w:hAnsi="Arial" w:hint="default"/>
        <w:b/>
        <w:i w:val="0"/>
        <w:color w:val="555555"/>
        <w:sz w:val="24"/>
      </w:rPr>
    </w:lvl>
  </w:abstractNum>
  <w:abstractNum w:abstractNumId="6">
    <w:nsid w:val="FFFFFF82"/>
    <w:multiLevelType w:val="singleLevel"/>
    <w:tmpl w:val="FD0200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FE12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7831B2"/>
    <w:lvl w:ilvl="0">
      <w:start w:val="1"/>
      <w:numFmt w:val="decimal"/>
      <w:lvlText w:val="%1."/>
      <w:lvlJc w:val="left"/>
      <w:pPr>
        <w:ind w:left="360" w:hanging="360"/>
      </w:pPr>
      <w:rPr>
        <w:rFonts w:ascii="Calibri" w:hAnsi="Calibri" w:hint="default"/>
        <w:b/>
        <w:i w:val="0"/>
        <w:color w:val="D04A27"/>
      </w:rPr>
    </w:lvl>
  </w:abstractNum>
  <w:abstractNum w:abstractNumId="9">
    <w:nsid w:val="FFFFFF89"/>
    <w:multiLevelType w:val="singleLevel"/>
    <w:tmpl w:val="2ACAF7EE"/>
    <w:lvl w:ilvl="0">
      <w:start w:val="1"/>
      <w:numFmt w:val="bullet"/>
      <w:lvlText w:val=""/>
      <w:lvlJc w:val="left"/>
      <w:pPr>
        <w:tabs>
          <w:tab w:val="num" w:pos="360"/>
        </w:tabs>
        <w:ind w:left="360" w:hanging="360"/>
      </w:pPr>
      <w:rPr>
        <w:rFonts w:ascii="Symbol" w:hAnsi="Symbol" w:hint="default"/>
      </w:rPr>
    </w:lvl>
  </w:abstractNum>
  <w:abstractNum w:abstractNumId="10">
    <w:nsid w:val="00DA5123"/>
    <w:multiLevelType w:val="hybridMultilevel"/>
    <w:tmpl w:val="66EC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45193"/>
    <w:multiLevelType w:val="hybridMultilevel"/>
    <w:tmpl w:val="589E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FC786F"/>
    <w:multiLevelType w:val="hybridMultilevel"/>
    <w:tmpl w:val="1EC60F64"/>
    <w:lvl w:ilvl="0" w:tplc="26061710">
      <w:start w:val="1"/>
      <w:numFmt w:val="decimal"/>
      <w:pStyle w:val="ListNumber"/>
      <w:lvlText w:val="%1."/>
      <w:lvlJc w:val="left"/>
      <w:pPr>
        <w:ind w:left="720" w:hanging="360"/>
      </w:pPr>
      <w:rPr>
        <w:rFonts w:ascii="Calibri" w:hAnsi="Calibri" w:hint="default"/>
        <w:b/>
        <w:i w:val="0"/>
        <w:color w:val="C83E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8E3E05"/>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2A5152"/>
    <w:multiLevelType w:val="hybridMultilevel"/>
    <w:tmpl w:val="F8CE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D322DF"/>
    <w:multiLevelType w:val="hybridMultilevel"/>
    <w:tmpl w:val="9C04F0EC"/>
    <w:lvl w:ilvl="0" w:tplc="DDB2A8F0">
      <w:start w:val="1"/>
      <w:numFmt w:val="bullet"/>
      <w:pStyle w:val="ListBullet3"/>
      <w:lvlText w:val=""/>
      <w:lvlJc w:val="left"/>
      <w:pPr>
        <w:ind w:left="1224" w:hanging="360"/>
      </w:pPr>
      <w:rPr>
        <w:rFonts w:ascii="Symbol" w:hAnsi="Symbol" w:hint="default"/>
        <w:b/>
        <w:i w:val="0"/>
        <w:color w:val="C83E27"/>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15342384"/>
    <w:multiLevelType w:val="hybridMultilevel"/>
    <w:tmpl w:val="0254C3BA"/>
    <w:lvl w:ilvl="0" w:tplc="07F209DA">
      <w:start w:val="1"/>
      <w:numFmt w:val="bullet"/>
      <w:lvlText w:val=""/>
      <w:lvlJc w:val="left"/>
      <w:pPr>
        <w:tabs>
          <w:tab w:val="num" w:pos="360"/>
        </w:tabs>
        <w:ind w:left="360" w:hanging="360"/>
      </w:pPr>
      <w:rPr>
        <w:rFonts w:ascii="Wingdings" w:hAnsi="Wingdings" w:hint="default"/>
        <w:b w:val="0"/>
        <w:i w:val="0"/>
        <w:color w:val="A95007" w:themeColor="accent1" w:themeShade="BF"/>
        <w:position w:val="-2"/>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424C7E"/>
    <w:multiLevelType w:val="hybridMultilevel"/>
    <w:tmpl w:val="EC24C966"/>
    <w:lvl w:ilvl="0" w:tplc="6AA6D56A">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5728D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9BC6EE3"/>
    <w:multiLevelType w:val="hybridMultilevel"/>
    <w:tmpl w:val="1C2E8130"/>
    <w:lvl w:ilvl="0" w:tplc="AA923D4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1B7EBE"/>
    <w:multiLevelType w:val="hybridMultilevel"/>
    <w:tmpl w:val="096C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D219EF"/>
    <w:multiLevelType w:val="multilevel"/>
    <w:tmpl w:val="DE18CC32"/>
    <w:lvl w:ilvl="0">
      <w:start w:val="1"/>
      <w:numFmt w:val="bullet"/>
      <w:lvlText w:val=""/>
      <w:lvlJc w:val="left"/>
      <w:pPr>
        <w:tabs>
          <w:tab w:val="num" w:pos="360"/>
        </w:tabs>
        <w:ind w:left="360" w:hanging="360"/>
      </w:pPr>
      <w:rPr>
        <w:rFonts w:ascii="Wingdings" w:hAnsi="Wingdings" w:hint="default"/>
        <w:b w:val="0"/>
        <w:i w:val="0"/>
        <w:color w:val="A95007" w:themeColor="accent1" w:themeShade="BF"/>
        <w:position w:val="-2"/>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1FF64923"/>
    <w:multiLevelType w:val="hybridMultilevel"/>
    <w:tmpl w:val="EEEEC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671016"/>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F2636E"/>
    <w:multiLevelType w:val="multilevel"/>
    <w:tmpl w:val="651697B2"/>
    <w:lvl w:ilvl="0">
      <w:start w:val="1"/>
      <w:numFmt w:val="decimal"/>
      <w:lvlText w:val="%1."/>
      <w:lvlJc w:val="left"/>
      <w:pPr>
        <w:ind w:left="360" w:hanging="360"/>
      </w:pPr>
      <w:rPr>
        <w:rFonts w:ascii="Calibri" w:hAnsi="Calibri" w:hint="default"/>
        <w:b w:val="0"/>
        <w:i w:val="0"/>
        <w:color w:val="auto"/>
        <w:sz w:val="24"/>
      </w:rPr>
    </w:lvl>
    <w:lvl w:ilvl="1">
      <w:start w:val="1"/>
      <w:numFmt w:val="bullet"/>
      <w:lvlText w:val=""/>
      <w:lvlJc w:val="left"/>
      <w:pPr>
        <w:ind w:left="720" w:hanging="360"/>
      </w:pPr>
      <w:rPr>
        <w:rFonts w:ascii="Symbol" w:hAnsi="Symbol"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D2D442F"/>
    <w:multiLevelType w:val="hybridMultilevel"/>
    <w:tmpl w:val="0284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E253A6"/>
    <w:multiLevelType w:val="hybridMultilevel"/>
    <w:tmpl w:val="BE68166C"/>
    <w:lvl w:ilvl="0" w:tplc="996655F0">
      <w:start w:val="1"/>
      <w:numFmt w:val="bullet"/>
      <w:pStyle w:val="ListBulletnoindent"/>
      <w:lvlText w:val=""/>
      <w:lvlJc w:val="left"/>
      <w:pPr>
        <w:ind w:left="720" w:hanging="360"/>
      </w:pPr>
      <w:rPr>
        <w:rFonts w:ascii="Wingdings" w:hAnsi="Wingdings" w:hint="default"/>
        <w:color w:val="C83E27"/>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0B705E"/>
    <w:multiLevelType w:val="hybridMultilevel"/>
    <w:tmpl w:val="298E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070FAC"/>
    <w:multiLevelType w:val="hybridMultilevel"/>
    <w:tmpl w:val="EFE6DBF4"/>
    <w:lvl w:ilvl="0" w:tplc="D444D0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C165F1F"/>
    <w:multiLevelType w:val="hybridMultilevel"/>
    <w:tmpl w:val="ED0EF464"/>
    <w:lvl w:ilvl="0" w:tplc="CA327BC6">
      <w:start w:val="1"/>
      <w:numFmt w:val="bullet"/>
      <w:pStyle w:val="ListBullet"/>
      <w:lvlText w:val=""/>
      <w:lvlJc w:val="left"/>
      <w:pPr>
        <w:ind w:left="648" w:hanging="360"/>
      </w:pPr>
      <w:rPr>
        <w:rFonts w:ascii="Wingdings" w:hAnsi="Wingdings" w:hint="default"/>
        <w:b w:val="0"/>
        <w:i w:val="0"/>
        <w:color w:val="C83E27"/>
        <w:position w:val="-2"/>
        <w:sz w:val="22"/>
      </w:rPr>
    </w:lvl>
    <w:lvl w:ilvl="1" w:tplc="2B46AA54">
      <w:start w:val="1"/>
      <w:numFmt w:val="bullet"/>
      <w:pStyle w:val="ListBullet2"/>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A20273"/>
    <w:multiLevelType w:val="multilevel"/>
    <w:tmpl w:val="40A2EC62"/>
    <w:lvl w:ilvl="0">
      <w:start w:val="1"/>
      <w:numFmt w:val="bullet"/>
      <w:lvlText w:val=""/>
      <w:lvlJc w:val="left"/>
      <w:pPr>
        <w:tabs>
          <w:tab w:val="num" w:pos="360"/>
        </w:tabs>
        <w:ind w:left="360" w:hanging="360"/>
      </w:pPr>
      <w:rPr>
        <w:rFonts w:ascii="Wingdings" w:hAnsi="Wingdings" w:hint="default"/>
        <w:b w:val="0"/>
        <w:i w:val="0"/>
        <w:color w:val="A95007" w:themeColor="accent1" w:themeShade="BF"/>
        <w:position w:val="-2"/>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5E827A1"/>
    <w:multiLevelType w:val="hybridMultilevel"/>
    <w:tmpl w:val="3C88885E"/>
    <w:lvl w:ilvl="0" w:tplc="918AC932">
      <w:start w:val="1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8339E4"/>
    <w:multiLevelType w:val="hybridMultilevel"/>
    <w:tmpl w:val="377ACA68"/>
    <w:lvl w:ilvl="0" w:tplc="0409000F">
      <w:start w:val="1"/>
      <w:numFmt w:val="decimal"/>
      <w:lvlText w:val="%1."/>
      <w:lvlJc w:val="left"/>
      <w:pPr>
        <w:ind w:left="360" w:hanging="360"/>
      </w:pPr>
      <w:rPr>
        <w:rFonts w:hint="default"/>
        <w:b w:val="0"/>
        <w:i w:val="0"/>
        <w:color w:val="A95007" w:themeColor="accent1" w:themeShade="BF"/>
        <w:position w:val="-2"/>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6756E3"/>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A366DB"/>
    <w:multiLevelType w:val="hybridMultilevel"/>
    <w:tmpl w:val="55BC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76650E"/>
    <w:multiLevelType w:val="hybridMultilevel"/>
    <w:tmpl w:val="1CF2D03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BF22D2"/>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6B0C70"/>
    <w:multiLevelType w:val="hybridMultilevel"/>
    <w:tmpl w:val="2C2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6A4E8A"/>
    <w:multiLevelType w:val="hybridMultilevel"/>
    <w:tmpl w:val="B4BE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DE2AE0"/>
    <w:multiLevelType w:val="hybridMultilevel"/>
    <w:tmpl w:val="B578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8285D"/>
    <w:multiLevelType w:val="hybridMultilevel"/>
    <w:tmpl w:val="5E5A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0B1508"/>
    <w:multiLevelType w:val="hybridMultilevel"/>
    <w:tmpl w:val="2A1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991FFF"/>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0307E3"/>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CF19B5"/>
    <w:multiLevelType w:val="hybridMultilevel"/>
    <w:tmpl w:val="ED0EF464"/>
    <w:lvl w:ilvl="0" w:tplc="CA327BC6">
      <w:start w:val="1"/>
      <w:numFmt w:val="bullet"/>
      <w:lvlText w:val=""/>
      <w:lvlJc w:val="left"/>
      <w:pPr>
        <w:ind w:left="648" w:hanging="360"/>
      </w:pPr>
      <w:rPr>
        <w:rFonts w:ascii="Wingdings" w:hAnsi="Wingdings" w:hint="default"/>
        <w:b w:val="0"/>
        <w:i w:val="0"/>
        <w:color w:val="C83E27"/>
        <w:position w:val="-2"/>
        <w:sz w:val="22"/>
      </w:rPr>
    </w:lvl>
    <w:lvl w:ilvl="1" w:tplc="2B46AA54">
      <w:start w:val="1"/>
      <w:numFmt w:val="bullet"/>
      <w:lvlText w:val="o"/>
      <w:lvlJc w:val="left"/>
      <w:pPr>
        <w:ind w:left="1440" w:hanging="360"/>
      </w:pPr>
      <w:rPr>
        <w:rFonts w:ascii="Courier New" w:hAnsi="Courier New" w:hint="default"/>
      </w:rPr>
    </w:lvl>
    <w:lvl w:ilvl="2" w:tplc="367ED89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F555A2"/>
    <w:multiLevelType w:val="multilevel"/>
    <w:tmpl w:val="651697B2"/>
    <w:lvl w:ilvl="0">
      <w:start w:val="1"/>
      <w:numFmt w:val="decimal"/>
      <w:lvlText w:val="%1."/>
      <w:lvlJc w:val="left"/>
      <w:pPr>
        <w:ind w:left="360" w:hanging="360"/>
      </w:pPr>
      <w:rPr>
        <w:rFonts w:ascii="Calibri" w:hAnsi="Calibri" w:hint="default"/>
        <w:b w:val="0"/>
        <w:i w:val="0"/>
        <w:color w:val="auto"/>
        <w:sz w:val="24"/>
      </w:rPr>
    </w:lvl>
    <w:lvl w:ilvl="1">
      <w:start w:val="1"/>
      <w:numFmt w:val="bullet"/>
      <w:lvlText w:val=""/>
      <w:lvlJc w:val="left"/>
      <w:pPr>
        <w:ind w:left="720" w:hanging="360"/>
      </w:pPr>
      <w:rPr>
        <w:rFonts w:ascii="Symbol" w:hAnsi="Symbol"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18"/>
  </w:num>
  <w:num w:numId="3">
    <w:abstractNumId w:val="45"/>
  </w:num>
  <w:num w:numId="4">
    <w:abstractNumId w:val="24"/>
  </w:num>
  <w:num w:numId="5">
    <w:abstractNumId w:val="9"/>
  </w:num>
  <w:num w:numId="6">
    <w:abstractNumId w:val="16"/>
  </w:num>
  <w:num w:numId="7">
    <w:abstractNumId w:val="32"/>
  </w:num>
  <w:num w:numId="8">
    <w:abstractNumId w:val="29"/>
  </w:num>
  <w:num w:numId="9">
    <w:abstractNumId w:val="21"/>
  </w:num>
  <w:num w:numId="10">
    <w:abstractNumId w:val="29"/>
  </w:num>
  <w:num w:numId="11">
    <w:abstractNumId w:val="30"/>
  </w:num>
  <w:num w:numId="12">
    <w:abstractNumId w:val="29"/>
    <w:lvlOverride w:ilvl="0">
      <w:startOverride w:val="1"/>
    </w:lvlOverride>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5"/>
  </w:num>
  <w:num w:numId="23">
    <w:abstractNumId w:val="8"/>
    <w:lvlOverride w:ilvl="0">
      <w:startOverride w:val="1"/>
    </w:lvlOverride>
  </w:num>
  <w:num w:numId="24">
    <w:abstractNumId w:val="15"/>
  </w:num>
  <w:num w:numId="25">
    <w:abstractNumId w:val="12"/>
  </w:num>
  <w:num w:numId="26">
    <w:abstractNumId w:val="25"/>
  </w:num>
  <w:num w:numId="27">
    <w:abstractNumId w:val="39"/>
  </w:num>
  <w:num w:numId="28">
    <w:abstractNumId w:val="34"/>
  </w:num>
  <w:num w:numId="29">
    <w:abstractNumId w:val="10"/>
  </w:num>
  <w:num w:numId="30">
    <w:abstractNumId w:val="22"/>
  </w:num>
  <w:num w:numId="31">
    <w:abstractNumId w:val="37"/>
  </w:num>
  <w:num w:numId="32">
    <w:abstractNumId w:val="27"/>
  </w:num>
  <w:num w:numId="33">
    <w:abstractNumId w:val="40"/>
  </w:num>
  <w:num w:numId="34">
    <w:abstractNumId w:val="19"/>
  </w:num>
  <w:num w:numId="35">
    <w:abstractNumId w:val="12"/>
    <w:lvlOverride w:ilvl="0">
      <w:startOverride w:val="1"/>
    </w:lvlOverride>
  </w:num>
  <w:num w:numId="36">
    <w:abstractNumId w:val="11"/>
  </w:num>
  <w:num w:numId="37">
    <w:abstractNumId w:val="26"/>
  </w:num>
  <w:num w:numId="38">
    <w:abstractNumId w:val="13"/>
  </w:num>
  <w:num w:numId="39">
    <w:abstractNumId w:val="43"/>
  </w:num>
  <w:num w:numId="40">
    <w:abstractNumId w:val="42"/>
  </w:num>
  <w:num w:numId="41">
    <w:abstractNumId w:val="23"/>
  </w:num>
  <w:num w:numId="42">
    <w:abstractNumId w:val="36"/>
  </w:num>
  <w:num w:numId="43">
    <w:abstractNumId w:val="33"/>
  </w:num>
  <w:num w:numId="44">
    <w:abstractNumId w:val="44"/>
  </w:num>
  <w:num w:numId="45">
    <w:abstractNumId w:val="38"/>
  </w:num>
  <w:num w:numId="46">
    <w:abstractNumId w:val="31"/>
  </w:num>
  <w:num w:numId="47">
    <w:abstractNumId w:val="14"/>
  </w:num>
  <w:num w:numId="48">
    <w:abstractNumId w:val="20"/>
  </w:num>
  <w:num w:numId="49">
    <w:abstractNumId w:val="17"/>
  </w:num>
  <w:num w:numId="50">
    <w:abstractNumId w:val="4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99"/>
    <w:rsid w:val="000019C5"/>
    <w:rsid w:val="00004FAD"/>
    <w:rsid w:val="00007154"/>
    <w:rsid w:val="000130C5"/>
    <w:rsid w:val="00015D80"/>
    <w:rsid w:val="00026216"/>
    <w:rsid w:val="00027482"/>
    <w:rsid w:val="00044662"/>
    <w:rsid w:val="00055585"/>
    <w:rsid w:val="00060FD4"/>
    <w:rsid w:val="00070DB1"/>
    <w:rsid w:val="00070FF1"/>
    <w:rsid w:val="00077C61"/>
    <w:rsid w:val="00083D64"/>
    <w:rsid w:val="000856A9"/>
    <w:rsid w:val="0008654B"/>
    <w:rsid w:val="000A004F"/>
    <w:rsid w:val="000A464C"/>
    <w:rsid w:val="000A48B6"/>
    <w:rsid w:val="000A7198"/>
    <w:rsid w:val="000C0A66"/>
    <w:rsid w:val="000C4FCE"/>
    <w:rsid w:val="000C6CA5"/>
    <w:rsid w:val="000D57D4"/>
    <w:rsid w:val="000D72D9"/>
    <w:rsid w:val="000E0327"/>
    <w:rsid w:val="000E335F"/>
    <w:rsid w:val="000E38FC"/>
    <w:rsid w:val="00104241"/>
    <w:rsid w:val="00116E80"/>
    <w:rsid w:val="00123C45"/>
    <w:rsid w:val="00127DF0"/>
    <w:rsid w:val="0013027A"/>
    <w:rsid w:val="0014021D"/>
    <w:rsid w:val="001403D0"/>
    <w:rsid w:val="00141324"/>
    <w:rsid w:val="001427D4"/>
    <w:rsid w:val="0014423E"/>
    <w:rsid w:val="001450B6"/>
    <w:rsid w:val="00145716"/>
    <w:rsid w:val="001471F0"/>
    <w:rsid w:val="0015318D"/>
    <w:rsid w:val="001538A8"/>
    <w:rsid w:val="00156046"/>
    <w:rsid w:val="001579C5"/>
    <w:rsid w:val="00163B92"/>
    <w:rsid w:val="001642CF"/>
    <w:rsid w:val="00164BB8"/>
    <w:rsid w:val="00165A98"/>
    <w:rsid w:val="0016670F"/>
    <w:rsid w:val="00166D1B"/>
    <w:rsid w:val="00177106"/>
    <w:rsid w:val="00180527"/>
    <w:rsid w:val="00190564"/>
    <w:rsid w:val="001A3A25"/>
    <w:rsid w:val="001A3E5D"/>
    <w:rsid w:val="001B2D5F"/>
    <w:rsid w:val="001C6A50"/>
    <w:rsid w:val="001E7737"/>
    <w:rsid w:val="001F683E"/>
    <w:rsid w:val="001F6E7C"/>
    <w:rsid w:val="001F7EA2"/>
    <w:rsid w:val="00202E53"/>
    <w:rsid w:val="0021170F"/>
    <w:rsid w:val="0023044B"/>
    <w:rsid w:val="00231506"/>
    <w:rsid w:val="00232712"/>
    <w:rsid w:val="002339DC"/>
    <w:rsid w:val="0024139D"/>
    <w:rsid w:val="002447F1"/>
    <w:rsid w:val="00246235"/>
    <w:rsid w:val="00246325"/>
    <w:rsid w:val="002465B3"/>
    <w:rsid w:val="00256E25"/>
    <w:rsid w:val="00264243"/>
    <w:rsid w:val="00274936"/>
    <w:rsid w:val="00284A4F"/>
    <w:rsid w:val="00287C63"/>
    <w:rsid w:val="00293F1B"/>
    <w:rsid w:val="002A44E9"/>
    <w:rsid w:val="002A5A54"/>
    <w:rsid w:val="002C1836"/>
    <w:rsid w:val="002C6FAE"/>
    <w:rsid w:val="002D161C"/>
    <w:rsid w:val="002D557C"/>
    <w:rsid w:val="002E7965"/>
    <w:rsid w:val="002F208B"/>
    <w:rsid w:val="002F5432"/>
    <w:rsid w:val="002F7128"/>
    <w:rsid w:val="00305A4B"/>
    <w:rsid w:val="00311F0B"/>
    <w:rsid w:val="003264D7"/>
    <w:rsid w:val="00326EAD"/>
    <w:rsid w:val="003322E7"/>
    <w:rsid w:val="003322FF"/>
    <w:rsid w:val="0033311D"/>
    <w:rsid w:val="00363B00"/>
    <w:rsid w:val="00367021"/>
    <w:rsid w:val="00380B61"/>
    <w:rsid w:val="0039678C"/>
    <w:rsid w:val="00396844"/>
    <w:rsid w:val="003970E2"/>
    <w:rsid w:val="003A1F92"/>
    <w:rsid w:val="003A7687"/>
    <w:rsid w:val="003B16F2"/>
    <w:rsid w:val="003B2EA0"/>
    <w:rsid w:val="003B37DA"/>
    <w:rsid w:val="003B4372"/>
    <w:rsid w:val="003C0060"/>
    <w:rsid w:val="003D03A0"/>
    <w:rsid w:val="003D0D9F"/>
    <w:rsid w:val="003D3288"/>
    <w:rsid w:val="003F2431"/>
    <w:rsid w:val="003F31C5"/>
    <w:rsid w:val="003F4269"/>
    <w:rsid w:val="004001C2"/>
    <w:rsid w:val="004002A3"/>
    <w:rsid w:val="00405579"/>
    <w:rsid w:val="00406DD2"/>
    <w:rsid w:val="00423DCA"/>
    <w:rsid w:val="00423EBA"/>
    <w:rsid w:val="004376F9"/>
    <w:rsid w:val="0044012E"/>
    <w:rsid w:val="0044117F"/>
    <w:rsid w:val="004515C1"/>
    <w:rsid w:val="0045585D"/>
    <w:rsid w:val="004622EB"/>
    <w:rsid w:val="00465A7A"/>
    <w:rsid w:val="0047029A"/>
    <w:rsid w:val="0047444E"/>
    <w:rsid w:val="0048039B"/>
    <w:rsid w:val="00481829"/>
    <w:rsid w:val="004838E3"/>
    <w:rsid w:val="00484F6C"/>
    <w:rsid w:val="0049186E"/>
    <w:rsid w:val="00493C0F"/>
    <w:rsid w:val="00494249"/>
    <w:rsid w:val="00494E20"/>
    <w:rsid w:val="00495AC7"/>
    <w:rsid w:val="004A2888"/>
    <w:rsid w:val="004A4652"/>
    <w:rsid w:val="004A62AC"/>
    <w:rsid w:val="004B2747"/>
    <w:rsid w:val="004C1FFE"/>
    <w:rsid w:val="004E6604"/>
    <w:rsid w:val="004F3492"/>
    <w:rsid w:val="004F59E8"/>
    <w:rsid w:val="004F5B13"/>
    <w:rsid w:val="005152EB"/>
    <w:rsid w:val="00515417"/>
    <w:rsid w:val="00516EBE"/>
    <w:rsid w:val="00526896"/>
    <w:rsid w:val="0052753B"/>
    <w:rsid w:val="00527A58"/>
    <w:rsid w:val="00537D95"/>
    <w:rsid w:val="005414E9"/>
    <w:rsid w:val="00543593"/>
    <w:rsid w:val="00552FD5"/>
    <w:rsid w:val="00567C99"/>
    <w:rsid w:val="00571F88"/>
    <w:rsid w:val="00572395"/>
    <w:rsid w:val="005731C9"/>
    <w:rsid w:val="00575D44"/>
    <w:rsid w:val="0057614C"/>
    <w:rsid w:val="00577FB8"/>
    <w:rsid w:val="005874C8"/>
    <w:rsid w:val="00593185"/>
    <w:rsid w:val="00597D67"/>
    <w:rsid w:val="005A1ECE"/>
    <w:rsid w:val="005A285E"/>
    <w:rsid w:val="005A57D1"/>
    <w:rsid w:val="005B219D"/>
    <w:rsid w:val="005B48BF"/>
    <w:rsid w:val="005D14AB"/>
    <w:rsid w:val="005D1E31"/>
    <w:rsid w:val="005D66B4"/>
    <w:rsid w:val="005D68B3"/>
    <w:rsid w:val="005E1490"/>
    <w:rsid w:val="005E7301"/>
    <w:rsid w:val="005F3FE7"/>
    <w:rsid w:val="005F7908"/>
    <w:rsid w:val="00621ABD"/>
    <w:rsid w:val="00633E6D"/>
    <w:rsid w:val="006370FE"/>
    <w:rsid w:val="00637641"/>
    <w:rsid w:val="006511A5"/>
    <w:rsid w:val="00652D19"/>
    <w:rsid w:val="0065330F"/>
    <w:rsid w:val="00654076"/>
    <w:rsid w:val="006732A6"/>
    <w:rsid w:val="006815CF"/>
    <w:rsid w:val="00685BA8"/>
    <w:rsid w:val="0069089A"/>
    <w:rsid w:val="006B2DFD"/>
    <w:rsid w:val="006B3258"/>
    <w:rsid w:val="006D0275"/>
    <w:rsid w:val="006D50EB"/>
    <w:rsid w:val="006D531A"/>
    <w:rsid w:val="006D7AB2"/>
    <w:rsid w:val="006E4ACD"/>
    <w:rsid w:val="006F0A1C"/>
    <w:rsid w:val="006F0D2A"/>
    <w:rsid w:val="006F6E97"/>
    <w:rsid w:val="007025E0"/>
    <w:rsid w:val="0070328A"/>
    <w:rsid w:val="0070752C"/>
    <w:rsid w:val="00711713"/>
    <w:rsid w:val="0071514B"/>
    <w:rsid w:val="007244F2"/>
    <w:rsid w:val="00735EB4"/>
    <w:rsid w:val="00735F1D"/>
    <w:rsid w:val="00736C16"/>
    <w:rsid w:val="00737789"/>
    <w:rsid w:val="007425D2"/>
    <w:rsid w:val="00752A11"/>
    <w:rsid w:val="00760BB0"/>
    <w:rsid w:val="007624DC"/>
    <w:rsid w:val="00764069"/>
    <w:rsid w:val="007731DE"/>
    <w:rsid w:val="00781702"/>
    <w:rsid w:val="007903E0"/>
    <w:rsid w:val="00790DC3"/>
    <w:rsid w:val="00791415"/>
    <w:rsid w:val="007928DC"/>
    <w:rsid w:val="00792AFF"/>
    <w:rsid w:val="00794D64"/>
    <w:rsid w:val="007B1813"/>
    <w:rsid w:val="007B51FF"/>
    <w:rsid w:val="007D0530"/>
    <w:rsid w:val="007D25B3"/>
    <w:rsid w:val="007D70A5"/>
    <w:rsid w:val="007D7B7C"/>
    <w:rsid w:val="007E219B"/>
    <w:rsid w:val="007E2BB3"/>
    <w:rsid w:val="007E3C13"/>
    <w:rsid w:val="007E5667"/>
    <w:rsid w:val="007E79EB"/>
    <w:rsid w:val="007F16F9"/>
    <w:rsid w:val="007F18E8"/>
    <w:rsid w:val="007F6360"/>
    <w:rsid w:val="007F7158"/>
    <w:rsid w:val="007F78DC"/>
    <w:rsid w:val="00802258"/>
    <w:rsid w:val="00803170"/>
    <w:rsid w:val="00807BC2"/>
    <w:rsid w:val="00812538"/>
    <w:rsid w:val="008132EF"/>
    <w:rsid w:val="0081604D"/>
    <w:rsid w:val="00830FC8"/>
    <w:rsid w:val="00836000"/>
    <w:rsid w:val="008361C0"/>
    <w:rsid w:val="00837D09"/>
    <w:rsid w:val="008424AD"/>
    <w:rsid w:val="00846B9D"/>
    <w:rsid w:val="008700C0"/>
    <w:rsid w:val="008709C9"/>
    <w:rsid w:val="00884577"/>
    <w:rsid w:val="00894A21"/>
    <w:rsid w:val="008A32B6"/>
    <w:rsid w:val="008A32CC"/>
    <w:rsid w:val="008C0C4C"/>
    <w:rsid w:val="008C0DF9"/>
    <w:rsid w:val="008D2B99"/>
    <w:rsid w:val="008D50D7"/>
    <w:rsid w:val="008E1A09"/>
    <w:rsid w:val="008E4511"/>
    <w:rsid w:val="008E458F"/>
    <w:rsid w:val="008E594F"/>
    <w:rsid w:val="008E67AE"/>
    <w:rsid w:val="008F426A"/>
    <w:rsid w:val="00904A8B"/>
    <w:rsid w:val="00911FDC"/>
    <w:rsid w:val="009122A6"/>
    <w:rsid w:val="0091343E"/>
    <w:rsid w:val="00916EF0"/>
    <w:rsid w:val="00922092"/>
    <w:rsid w:val="00931AF8"/>
    <w:rsid w:val="00944B5D"/>
    <w:rsid w:val="00945468"/>
    <w:rsid w:val="00946BE5"/>
    <w:rsid w:val="00947A59"/>
    <w:rsid w:val="00951859"/>
    <w:rsid w:val="0095487D"/>
    <w:rsid w:val="00987053"/>
    <w:rsid w:val="0098752B"/>
    <w:rsid w:val="009876F4"/>
    <w:rsid w:val="00993BDA"/>
    <w:rsid w:val="00994010"/>
    <w:rsid w:val="009974B4"/>
    <w:rsid w:val="009A2530"/>
    <w:rsid w:val="009A3FEB"/>
    <w:rsid w:val="009A6677"/>
    <w:rsid w:val="009A69A1"/>
    <w:rsid w:val="009B0C28"/>
    <w:rsid w:val="009B0C7F"/>
    <w:rsid w:val="009B3CF6"/>
    <w:rsid w:val="009C0C8D"/>
    <w:rsid w:val="009D680E"/>
    <w:rsid w:val="009E4118"/>
    <w:rsid w:val="009E517F"/>
    <w:rsid w:val="009E646E"/>
    <w:rsid w:val="009F64B3"/>
    <w:rsid w:val="009F7E47"/>
    <w:rsid w:val="00A05988"/>
    <w:rsid w:val="00A153DF"/>
    <w:rsid w:val="00A171DF"/>
    <w:rsid w:val="00A275D3"/>
    <w:rsid w:val="00A5038B"/>
    <w:rsid w:val="00A5440D"/>
    <w:rsid w:val="00A601B3"/>
    <w:rsid w:val="00A701C0"/>
    <w:rsid w:val="00A7421F"/>
    <w:rsid w:val="00A77A3E"/>
    <w:rsid w:val="00A82A1C"/>
    <w:rsid w:val="00A83593"/>
    <w:rsid w:val="00A84364"/>
    <w:rsid w:val="00A84ACF"/>
    <w:rsid w:val="00A86EBA"/>
    <w:rsid w:val="00A923AD"/>
    <w:rsid w:val="00AA0FDB"/>
    <w:rsid w:val="00AA314B"/>
    <w:rsid w:val="00AB28F7"/>
    <w:rsid w:val="00AB2B16"/>
    <w:rsid w:val="00AB2BDC"/>
    <w:rsid w:val="00AB3179"/>
    <w:rsid w:val="00AC314F"/>
    <w:rsid w:val="00AD0ED6"/>
    <w:rsid w:val="00AE117A"/>
    <w:rsid w:val="00AE1FE9"/>
    <w:rsid w:val="00AF18F9"/>
    <w:rsid w:val="00B02B06"/>
    <w:rsid w:val="00B15A73"/>
    <w:rsid w:val="00B24A45"/>
    <w:rsid w:val="00B24FDE"/>
    <w:rsid w:val="00B32694"/>
    <w:rsid w:val="00B349CE"/>
    <w:rsid w:val="00B44469"/>
    <w:rsid w:val="00B4671C"/>
    <w:rsid w:val="00B5264A"/>
    <w:rsid w:val="00B564CE"/>
    <w:rsid w:val="00B6016E"/>
    <w:rsid w:val="00B603E7"/>
    <w:rsid w:val="00B71648"/>
    <w:rsid w:val="00B8103D"/>
    <w:rsid w:val="00B8716F"/>
    <w:rsid w:val="00B91DB3"/>
    <w:rsid w:val="00BA3D02"/>
    <w:rsid w:val="00BC718C"/>
    <w:rsid w:val="00BC7EAB"/>
    <w:rsid w:val="00BD3952"/>
    <w:rsid w:val="00BE1BB5"/>
    <w:rsid w:val="00BE2EB1"/>
    <w:rsid w:val="00BE6F7F"/>
    <w:rsid w:val="00BF1706"/>
    <w:rsid w:val="00C02846"/>
    <w:rsid w:val="00C03932"/>
    <w:rsid w:val="00C1175E"/>
    <w:rsid w:val="00C136DD"/>
    <w:rsid w:val="00C27949"/>
    <w:rsid w:val="00C27ECF"/>
    <w:rsid w:val="00C31AF0"/>
    <w:rsid w:val="00C3322A"/>
    <w:rsid w:val="00C35A87"/>
    <w:rsid w:val="00C35AE8"/>
    <w:rsid w:val="00C47D84"/>
    <w:rsid w:val="00C51DB4"/>
    <w:rsid w:val="00C53C4B"/>
    <w:rsid w:val="00C70565"/>
    <w:rsid w:val="00C73CB3"/>
    <w:rsid w:val="00C80AFD"/>
    <w:rsid w:val="00C94F22"/>
    <w:rsid w:val="00C974FB"/>
    <w:rsid w:val="00C97593"/>
    <w:rsid w:val="00CA5E73"/>
    <w:rsid w:val="00CB10FF"/>
    <w:rsid w:val="00CB64FD"/>
    <w:rsid w:val="00CC0228"/>
    <w:rsid w:val="00CC1C26"/>
    <w:rsid w:val="00CC27A0"/>
    <w:rsid w:val="00CD6CFF"/>
    <w:rsid w:val="00CD7983"/>
    <w:rsid w:val="00CE1CE2"/>
    <w:rsid w:val="00CE21C6"/>
    <w:rsid w:val="00CE2FC8"/>
    <w:rsid w:val="00CE484E"/>
    <w:rsid w:val="00CF55CC"/>
    <w:rsid w:val="00CF7707"/>
    <w:rsid w:val="00D04BB1"/>
    <w:rsid w:val="00D105CC"/>
    <w:rsid w:val="00D1748D"/>
    <w:rsid w:val="00D2203C"/>
    <w:rsid w:val="00D23CCC"/>
    <w:rsid w:val="00D27AE4"/>
    <w:rsid w:val="00D353E3"/>
    <w:rsid w:val="00D408A8"/>
    <w:rsid w:val="00D41EDA"/>
    <w:rsid w:val="00D4564A"/>
    <w:rsid w:val="00D571D9"/>
    <w:rsid w:val="00D621E4"/>
    <w:rsid w:val="00D62371"/>
    <w:rsid w:val="00D63CD5"/>
    <w:rsid w:val="00D65260"/>
    <w:rsid w:val="00D70E37"/>
    <w:rsid w:val="00D94341"/>
    <w:rsid w:val="00D951B6"/>
    <w:rsid w:val="00DA09DF"/>
    <w:rsid w:val="00DA54FD"/>
    <w:rsid w:val="00DA5968"/>
    <w:rsid w:val="00DB1154"/>
    <w:rsid w:val="00DB174B"/>
    <w:rsid w:val="00DB4DD1"/>
    <w:rsid w:val="00DC0661"/>
    <w:rsid w:val="00DC5F01"/>
    <w:rsid w:val="00DC76BB"/>
    <w:rsid w:val="00DD31F9"/>
    <w:rsid w:val="00DD5A99"/>
    <w:rsid w:val="00DD6BA4"/>
    <w:rsid w:val="00DF20B5"/>
    <w:rsid w:val="00DF4A11"/>
    <w:rsid w:val="00E03B56"/>
    <w:rsid w:val="00E079CC"/>
    <w:rsid w:val="00E07F92"/>
    <w:rsid w:val="00E13DEA"/>
    <w:rsid w:val="00E21A3E"/>
    <w:rsid w:val="00E239DF"/>
    <w:rsid w:val="00E2434A"/>
    <w:rsid w:val="00E2597A"/>
    <w:rsid w:val="00E273DE"/>
    <w:rsid w:val="00E37D63"/>
    <w:rsid w:val="00E50090"/>
    <w:rsid w:val="00E54DC1"/>
    <w:rsid w:val="00E555F2"/>
    <w:rsid w:val="00E6636D"/>
    <w:rsid w:val="00E710EA"/>
    <w:rsid w:val="00E93B9F"/>
    <w:rsid w:val="00E95003"/>
    <w:rsid w:val="00E95ED3"/>
    <w:rsid w:val="00EA1AD3"/>
    <w:rsid w:val="00EA4B7B"/>
    <w:rsid w:val="00EB0379"/>
    <w:rsid w:val="00EB0B60"/>
    <w:rsid w:val="00EB3B66"/>
    <w:rsid w:val="00EB3FD3"/>
    <w:rsid w:val="00EB6A66"/>
    <w:rsid w:val="00EB7309"/>
    <w:rsid w:val="00EC287B"/>
    <w:rsid w:val="00EC2D0E"/>
    <w:rsid w:val="00EC33E5"/>
    <w:rsid w:val="00EC38BE"/>
    <w:rsid w:val="00EC793A"/>
    <w:rsid w:val="00EC7F2F"/>
    <w:rsid w:val="00ED1612"/>
    <w:rsid w:val="00ED2813"/>
    <w:rsid w:val="00ED3CFB"/>
    <w:rsid w:val="00EE4B88"/>
    <w:rsid w:val="00EF4129"/>
    <w:rsid w:val="00F06B80"/>
    <w:rsid w:val="00F1613B"/>
    <w:rsid w:val="00F21E35"/>
    <w:rsid w:val="00F3287E"/>
    <w:rsid w:val="00F460EF"/>
    <w:rsid w:val="00F50F93"/>
    <w:rsid w:val="00F54DF5"/>
    <w:rsid w:val="00F54F0C"/>
    <w:rsid w:val="00F6345C"/>
    <w:rsid w:val="00F641CF"/>
    <w:rsid w:val="00F65474"/>
    <w:rsid w:val="00F65504"/>
    <w:rsid w:val="00F714FC"/>
    <w:rsid w:val="00F721B9"/>
    <w:rsid w:val="00F75479"/>
    <w:rsid w:val="00F7634C"/>
    <w:rsid w:val="00F86102"/>
    <w:rsid w:val="00FA35DE"/>
    <w:rsid w:val="00FA5A23"/>
    <w:rsid w:val="00FA7623"/>
    <w:rsid w:val="00FB088E"/>
    <w:rsid w:val="00FB1490"/>
    <w:rsid w:val="00FB69F4"/>
    <w:rsid w:val="00FB6E24"/>
    <w:rsid w:val="00FB7908"/>
    <w:rsid w:val="00FB7985"/>
    <w:rsid w:val="00FD127C"/>
    <w:rsid w:val="00FD4A80"/>
    <w:rsid w:val="00FD63E1"/>
    <w:rsid w:val="00FF2A85"/>
    <w:rsid w:val="00FF6A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3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94D64"/>
    <w:pPr>
      <w:spacing w:after="320" w:line="360" w:lineRule="auto"/>
    </w:pPr>
    <w:rPr>
      <w:rFonts w:ascii="Arial" w:hAnsi="Arial"/>
    </w:rPr>
  </w:style>
  <w:style w:type="paragraph" w:styleId="Heading1">
    <w:name w:val="heading 1"/>
    <w:basedOn w:val="Normal"/>
    <w:next w:val="Normal"/>
    <w:link w:val="Heading1Char"/>
    <w:autoRedefine/>
    <w:uiPriority w:val="9"/>
    <w:qFormat/>
    <w:rsid w:val="00A923AD"/>
    <w:pPr>
      <w:keepLines/>
      <w:pBdr>
        <w:top w:val="single" w:sz="48" w:space="0" w:color="CF4A26"/>
        <w:bottom w:val="single" w:sz="48" w:space="1" w:color="CF4A26"/>
      </w:pBdr>
      <w:shd w:val="clear" w:color="auto" w:fill="CF4A26"/>
      <w:spacing w:after="0" w:line="240" w:lineRule="auto"/>
      <w:ind w:left="720" w:right="720"/>
      <w:jc w:val="center"/>
      <w:outlineLvl w:val="0"/>
    </w:pPr>
    <w:rPr>
      <w:rFonts w:eastAsia="Arial" w:cs="Times New Roman"/>
      <w:b/>
      <w:sz w:val="52"/>
      <w:szCs w:val="52"/>
    </w:rPr>
  </w:style>
  <w:style w:type="paragraph" w:styleId="Heading2">
    <w:name w:val="heading 2"/>
    <w:basedOn w:val="Heading3"/>
    <w:next w:val="Normal"/>
    <w:link w:val="Heading2Char"/>
    <w:autoRedefine/>
    <w:uiPriority w:val="9"/>
    <w:unhideWhenUsed/>
    <w:qFormat/>
    <w:rsid w:val="00A923AD"/>
    <w:pPr>
      <w:pBdr>
        <w:top w:val="single" w:sz="24" w:space="1" w:color="CF4A26"/>
        <w:left w:val="single" w:sz="8" w:space="4" w:color="CF4A26"/>
        <w:bottom w:val="single" w:sz="24" w:space="1" w:color="CF4A26"/>
        <w:right w:val="single" w:sz="8" w:space="4" w:color="CF4A26"/>
      </w:pBdr>
      <w:shd w:val="clear" w:color="auto" w:fill="CF4A26"/>
      <w:spacing w:before="0" w:after="320"/>
      <w:outlineLvl w:val="1"/>
    </w:pPr>
    <w:rPr>
      <w:color w:val="FFFFFF" w:themeColor="background1"/>
      <w:sz w:val="40"/>
    </w:rPr>
  </w:style>
  <w:style w:type="paragraph" w:styleId="Heading3">
    <w:name w:val="heading 3"/>
    <w:basedOn w:val="Heading4"/>
    <w:next w:val="Normal"/>
    <w:link w:val="Heading3Char"/>
    <w:autoRedefine/>
    <w:uiPriority w:val="9"/>
    <w:unhideWhenUsed/>
    <w:qFormat/>
    <w:rsid w:val="00C27ECF"/>
    <w:pPr>
      <w:outlineLvl w:val="2"/>
    </w:pPr>
    <w:rPr>
      <w:i w:val="0"/>
      <w:sz w:val="36"/>
    </w:rPr>
  </w:style>
  <w:style w:type="paragraph" w:styleId="Heading4">
    <w:name w:val="heading 4"/>
    <w:next w:val="Normal"/>
    <w:link w:val="Heading4Char"/>
    <w:uiPriority w:val="9"/>
    <w:unhideWhenUsed/>
    <w:qFormat/>
    <w:rsid w:val="00C27ECF"/>
    <w:pPr>
      <w:keepNext/>
      <w:spacing w:before="200" w:after="40"/>
      <w:outlineLvl w:val="3"/>
    </w:pPr>
    <w:rPr>
      <w:rFonts w:ascii="Arial" w:eastAsiaTheme="majorEastAsia" w:hAnsi="Arial" w:cstheme="majorBidi"/>
      <w:b/>
      <w:bCs/>
      <w:i/>
      <w:iCs/>
      <w:sz w:val="28"/>
    </w:rPr>
  </w:style>
  <w:style w:type="paragraph" w:styleId="Heading5">
    <w:name w:val="heading 5"/>
    <w:basedOn w:val="Heading6"/>
    <w:next w:val="Normal"/>
    <w:link w:val="Heading5Char"/>
    <w:uiPriority w:val="9"/>
    <w:unhideWhenUsed/>
    <w:rsid w:val="00A923AD"/>
    <w:pPr>
      <w:outlineLvl w:val="4"/>
    </w:pPr>
  </w:style>
  <w:style w:type="paragraph" w:styleId="Heading6">
    <w:name w:val="heading 6"/>
    <w:basedOn w:val="Heading4"/>
    <w:next w:val="Normal"/>
    <w:link w:val="Heading6Char"/>
    <w:uiPriority w:val="9"/>
    <w:unhideWhenUsed/>
    <w:rsid w:val="00494E20"/>
    <w:pPr>
      <w:outlineLvl w:val="5"/>
    </w:pPr>
    <w:rPr>
      <w:sz w:val="22"/>
    </w:rPr>
  </w:style>
  <w:style w:type="paragraph" w:styleId="Heading7">
    <w:name w:val="heading 7"/>
    <w:basedOn w:val="Normal"/>
    <w:next w:val="Normal"/>
    <w:link w:val="Heading7Char"/>
    <w:uiPriority w:val="9"/>
    <w:semiHidden/>
    <w:unhideWhenUsed/>
    <w:rsid w:val="0081604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604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604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EHorizontalChart">
    <w:name w:val="CE Horizontal Chart"/>
    <w:basedOn w:val="TableNormal"/>
    <w:uiPriority w:val="99"/>
    <w:rsid w:val="00481829"/>
    <w:pPr>
      <w:spacing w:after="0" w:line="240" w:lineRule="auto"/>
    </w:pPr>
    <w:rPr>
      <w:i/>
      <w:color w:val="000000" w:themeColor="text1"/>
      <w:sz w:val="20"/>
    </w:rPr>
    <w:tblPr>
      <w:tblInd w:w="360" w:type="dxa"/>
      <w:tblBorders>
        <w:top w:val="single" w:sz="8" w:space="0" w:color="81BDC9"/>
        <w:bottom w:val="single" w:sz="8" w:space="0" w:color="81BDC9"/>
        <w:insideH w:val="single" w:sz="8" w:space="0" w:color="81BDC9"/>
      </w:tblBorders>
      <w:tblCellMar>
        <w:top w:w="43" w:type="dxa"/>
        <w:left w:w="115" w:type="dxa"/>
        <w:bottom w:w="43" w:type="dxa"/>
        <w:right w:w="115" w:type="dxa"/>
      </w:tblCellMar>
    </w:tblPr>
    <w:trPr>
      <w:cantSplit/>
    </w:trPr>
    <w:tcPr>
      <w:vAlign w:val="center"/>
    </w:tcPr>
    <w:tblStylePr w:type="firstRow">
      <w:tblPr/>
      <w:tcPr>
        <w:tcBorders>
          <w:top w:val="single" w:sz="8" w:space="0" w:color="81BDC9"/>
          <w:left w:val="nil"/>
          <w:bottom w:val="single" w:sz="8" w:space="0" w:color="81BDC9"/>
          <w:right w:val="nil"/>
          <w:insideH w:val="nil"/>
          <w:insideV w:val="nil"/>
          <w:tl2br w:val="nil"/>
          <w:tr2bl w:val="nil"/>
        </w:tcBorders>
      </w:tcPr>
    </w:tblStylePr>
    <w:tblStylePr w:type="firstCol">
      <w:pPr>
        <w:wordWrap/>
        <w:spacing w:beforeLines="0" w:beforeAutospacing="0" w:afterLines="0" w:afterAutospacing="0" w:line="240" w:lineRule="auto"/>
        <w:contextualSpacing/>
      </w:pPr>
      <w:rPr>
        <w:i w:val="0"/>
      </w:rPr>
      <w:tblPr/>
      <w:tcPr>
        <w:tcBorders>
          <w:top w:val="single" w:sz="8" w:space="0" w:color="E36C0A" w:themeColor="accent1"/>
          <w:bottom w:val="single" w:sz="8" w:space="0" w:color="E36C0A" w:themeColor="accent1"/>
          <w:insideH w:val="single" w:sz="8" w:space="0" w:color="E36C0A" w:themeColor="accent1"/>
        </w:tcBorders>
        <w:shd w:val="clear" w:color="auto" w:fill="CCCCCC" w:themeFill="background2"/>
      </w:tcPr>
    </w:tblStylePr>
  </w:style>
  <w:style w:type="paragraph" w:customStyle="1" w:styleId="Hyperlink2">
    <w:name w:val="Hyperlink2"/>
    <w:basedOn w:val="Header"/>
    <w:qFormat/>
    <w:rsid w:val="00EB0379"/>
  </w:style>
  <w:style w:type="paragraph" w:styleId="NormalWeb">
    <w:name w:val="Normal (Web)"/>
    <w:basedOn w:val="Normal"/>
    <w:uiPriority w:val="99"/>
    <w:unhideWhenUsed/>
    <w:rsid w:val="00180527"/>
    <w:rPr>
      <w:rFonts w:ascii="Times New Roman" w:hAnsi="Times New Roman" w:cs="Times New Roman"/>
      <w:szCs w:val="24"/>
    </w:rPr>
  </w:style>
  <w:style w:type="character" w:customStyle="1" w:styleId="Heading1Char">
    <w:name w:val="Heading 1 Char"/>
    <w:basedOn w:val="DefaultParagraphFont"/>
    <w:link w:val="Heading1"/>
    <w:uiPriority w:val="9"/>
    <w:rsid w:val="00A923AD"/>
    <w:rPr>
      <w:rFonts w:ascii="Arial" w:eastAsia="Arial" w:hAnsi="Arial" w:cs="Times New Roman"/>
      <w:b/>
      <w:sz w:val="52"/>
      <w:szCs w:val="52"/>
      <w:shd w:val="clear" w:color="auto" w:fill="CF4A26"/>
    </w:rPr>
  </w:style>
  <w:style w:type="character" w:customStyle="1" w:styleId="Heading2Char">
    <w:name w:val="Heading 2 Char"/>
    <w:basedOn w:val="DefaultParagraphFont"/>
    <w:link w:val="Heading2"/>
    <w:uiPriority w:val="9"/>
    <w:rsid w:val="00A923AD"/>
    <w:rPr>
      <w:rFonts w:ascii="Arial" w:eastAsiaTheme="majorEastAsia" w:hAnsi="Arial" w:cstheme="majorBidi"/>
      <w:b/>
      <w:bCs/>
      <w:iCs/>
      <w:color w:val="FFFFFF" w:themeColor="background1"/>
      <w:sz w:val="40"/>
      <w:shd w:val="clear" w:color="auto" w:fill="CF4A26"/>
    </w:rPr>
  </w:style>
  <w:style w:type="character" w:customStyle="1" w:styleId="Heading3Char">
    <w:name w:val="Heading 3 Char"/>
    <w:basedOn w:val="DefaultParagraphFont"/>
    <w:link w:val="Heading3"/>
    <w:uiPriority w:val="9"/>
    <w:rsid w:val="00C27ECF"/>
    <w:rPr>
      <w:rFonts w:ascii="Arial" w:eastAsiaTheme="majorEastAsia" w:hAnsi="Arial" w:cstheme="majorBidi"/>
      <w:b/>
      <w:bCs/>
      <w:iCs/>
      <w:sz w:val="36"/>
    </w:rPr>
  </w:style>
  <w:style w:type="character" w:customStyle="1" w:styleId="Heading4Char">
    <w:name w:val="Heading 4 Char"/>
    <w:basedOn w:val="DefaultParagraphFont"/>
    <w:link w:val="Heading4"/>
    <w:uiPriority w:val="9"/>
    <w:rsid w:val="00C27ECF"/>
    <w:rPr>
      <w:rFonts w:ascii="Arial" w:eastAsiaTheme="majorEastAsia" w:hAnsi="Arial" w:cstheme="majorBidi"/>
      <w:b/>
      <w:bCs/>
      <w:i/>
      <w:iCs/>
      <w:sz w:val="28"/>
    </w:rPr>
  </w:style>
  <w:style w:type="character" w:styleId="Emphasis">
    <w:name w:val="Emphasis"/>
    <w:uiPriority w:val="20"/>
    <w:qFormat/>
    <w:rsid w:val="00B349CE"/>
    <w:rPr>
      <w:b w:val="0"/>
      <w:bCs/>
      <w:i/>
      <w:iCs/>
      <w:spacing w:val="10"/>
      <w:bdr w:val="none" w:sz="0" w:space="0" w:color="auto"/>
      <w:shd w:val="clear" w:color="auto" w:fill="auto"/>
    </w:rPr>
  </w:style>
  <w:style w:type="paragraph" w:styleId="Quote">
    <w:name w:val="Quote"/>
    <w:basedOn w:val="Normal"/>
    <w:next w:val="Normal"/>
    <w:link w:val="QuoteChar"/>
    <w:uiPriority w:val="29"/>
    <w:qFormat/>
    <w:rsid w:val="00993BDA"/>
    <w:pPr>
      <w:spacing w:before="200"/>
      <w:ind w:left="360" w:right="360"/>
    </w:pPr>
    <w:rPr>
      <w:rFonts w:asciiTheme="minorHAnsi" w:hAnsiTheme="minorHAnsi"/>
      <w:b/>
      <w:i/>
      <w:iCs/>
      <w:color w:val="253E90"/>
    </w:rPr>
  </w:style>
  <w:style w:type="character" w:customStyle="1" w:styleId="QuoteChar">
    <w:name w:val="Quote Char"/>
    <w:basedOn w:val="DefaultParagraphFont"/>
    <w:link w:val="Quote"/>
    <w:uiPriority w:val="29"/>
    <w:rsid w:val="00993BDA"/>
    <w:rPr>
      <w:b/>
      <w:i/>
      <w:iCs/>
      <w:color w:val="253E90"/>
      <w:sz w:val="24"/>
    </w:rPr>
  </w:style>
  <w:style w:type="table" w:styleId="TableGrid">
    <w:name w:val="Table Grid"/>
    <w:basedOn w:val="TableNormal"/>
    <w:uiPriority w:val="59"/>
    <w:rsid w:val="0044012E"/>
    <w:pPr>
      <w:spacing w:after="0" w:line="240" w:lineRule="auto"/>
    </w:pPr>
    <w:rPr>
      <w:rFonts w:ascii="Times New Roman" w:eastAsia="Batang" w:hAnsi="Times New Roman" w:cs="Times New Roman"/>
      <w:sz w:val="24"/>
      <w:szCs w:val="24"/>
    </w:rPr>
    <w:tblPr>
      <w:tblBorders>
        <w:top w:val="single" w:sz="4" w:space="0" w:color="256475"/>
        <w:bottom w:val="single" w:sz="4" w:space="0" w:color="256475"/>
        <w:insideH w:val="single" w:sz="4" w:space="0" w:color="256475"/>
        <w:insideV w:val="single" w:sz="4" w:space="0" w:color="256475"/>
      </w:tblBorders>
    </w:tblPr>
    <w:tcPr>
      <w:shd w:val="clear" w:color="auto" w:fill="auto"/>
    </w:tcPr>
    <w:tblStylePr w:type="firstRow">
      <w:pPr>
        <w:jc w:val="center"/>
      </w:pPr>
      <w:rPr>
        <w:rFonts w:ascii="Calibri" w:hAnsi="Calibri"/>
        <w:b/>
        <w:color w:val="FFFFFF" w:themeColor="background1"/>
        <w:sz w:val="24"/>
      </w:rPr>
      <w:tblPr/>
      <w:tcPr>
        <w:shd w:val="clear" w:color="auto" w:fill="000000" w:themeFill="text1"/>
        <w:vAlign w:val="center"/>
      </w:tcPr>
    </w:tblStylePr>
  </w:style>
  <w:style w:type="character" w:customStyle="1" w:styleId="Heading5Char">
    <w:name w:val="Heading 5 Char"/>
    <w:basedOn w:val="DefaultParagraphFont"/>
    <w:link w:val="Heading5"/>
    <w:uiPriority w:val="9"/>
    <w:rsid w:val="00A923AD"/>
    <w:rPr>
      <w:rFonts w:ascii="Arial" w:eastAsiaTheme="majorEastAsia" w:hAnsi="Arial" w:cstheme="majorBidi"/>
      <w:b/>
      <w:bCs/>
      <w:iCs/>
    </w:rPr>
  </w:style>
  <w:style w:type="character" w:customStyle="1" w:styleId="Heading6Char">
    <w:name w:val="Heading 6 Char"/>
    <w:basedOn w:val="DefaultParagraphFont"/>
    <w:link w:val="Heading6"/>
    <w:uiPriority w:val="9"/>
    <w:rsid w:val="00494E20"/>
    <w:rPr>
      <w:rFonts w:ascii="Arial" w:eastAsiaTheme="majorEastAsia" w:hAnsi="Arial" w:cstheme="majorBidi"/>
      <w:b/>
      <w:bCs/>
      <w:iCs/>
    </w:rPr>
  </w:style>
  <w:style w:type="character" w:customStyle="1" w:styleId="Heading7Char">
    <w:name w:val="Heading 7 Char"/>
    <w:basedOn w:val="DefaultParagraphFont"/>
    <w:link w:val="Heading7"/>
    <w:uiPriority w:val="9"/>
    <w:semiHidden/>
    <w:rsid w:val="008160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60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604D"/>
    <w:rPr>
      <w:rFonts w:asciiTheme="majorHAnsi" w:eastAsiaTheme="majorEastAsia" w:hAnsiTheme="majorHAnsi" w:cstheme="majorBidi"/>
      <w:i/>
      <w:iCs/>
      <w:spacing w:val="5"/>
      <w:sz w:val="20"/>
      <w:szCs w:val="20"/>
    </w:rPr>
  </w:style>
  <w:style w:type="character" w:styleId="Strong">
    <w:name w:val="Strong"/>
    <w:uiPriority w:val="22"/>
    <w:qFormat/>
    <w:rsid w:val="0081604D"/>
    <w:rPr>
      <w:b/>
      <w:bCs/>
    </w:rPr>
  </w:style>
  <w:style w:type="paragraph" w:styleId="NoSpacing">
    <w:name w:val="No Spacing"/>
    <w:basedOn w:val="Normal"/>
    <w:link w:val="NoSpacingChar"/>
    <w:uiPriority w:val="1"/>
    <w:qFormat/>
    <w:rsid w:val="0081604D"/>
    <w:pPr>
      <w:spacing w:line="240" w:lineRule="auto"/>
    </w:pPr>
  </w:style>
  <w:style w:type="paragraph" w:styleId="IntenseQuote">
    <w:name w:val="Intense Quote"/>
    <w:basedOn w:val="Normal"/>
    <w:next w:val="Normal"/>
    <w:link w:val="IntenseQuoteChar"/>
    <w:uiPriority w:val="30"/>
    <w:qFormat/>
    <w:rsid w:val="0081604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81604D"/>
    <w:rPr>
      <w:b/>
      <w:bCs/>
      <w:i/>
      <w:iCs/>
    </w:rPr>
  </w:style>
  <w:style w:type="character" w:styleId="SubtleEmphasis">
    <w:name w:val="Subtle Emphasis"/>
    <w:uiPriority w:val="19"/>
    <w:qFormat/>
    <w:rsid w:val="0081604D"/>
    <w:rPr>
      <w:i/>
      <w:iCs/>
    </w:rPr>
  </w:style>
  <w:style w:type="character" w:styleId="IntenseEmphasis">
    <w:name w:val="Intense Emphasis"/>
    <w:uiPriority w:val="21"/>
    <w:qFormat/>
    <w:rsid w:val="000856A9"/>
    <w:rPr>
      <w:i/>
      <w:color w:val="D04A27"/>
    </w:rPr>
  </w:style>
  <w:style w:type="paragraph" w:styleId="TOCHeading">
    <w:name w:val="TOC Heading"/>
    <w:basedOn w:val="Normal"/>
    <w:next w:val="Normal"/>
    <w:uiPriority w:val="39"/>
    <w:unhideWhenUsed/>
    <w:qFormat/>
    <w:rsid w:val="0091343E"/>
    <w:pPr>
      <w:keepNext/>
      <w:keepLines/>
      <w:shd w:val="clear" w:color="auto" w:fill="CF4A26"/>
      <w:spacing w:before="480" w:after="200" w:line="276" w:lineRule="auto"/>
    </w:pPr>
    <w:rPr>
      <w:rFonts w:eastAsia="Times New Roman" w:cs="Times New Roman"/>
      <w:b/>
      <w:bCs/>
      <w:color w:val="FFFFFF"/>
      <w:sz w:val="32"/>
      <w:szCs w:val="28"/>
      <w:lang w:eastAsia="ja-JP"/>
    </w:rPr>
  </w:style>
  <w:style w:type="paragraph" w:styleId="TOC1">
    <w:name w:val="toc 1"/>
    <w:basedOn w:val="Normal"/>
    <w:next w:val="Normal"/>
    <w:autoRedefine/>
    <w:uiPriority w:val="39"/>
    <w:unhideWhenUsed/>
    <w:rsid w:val="004A62AC"/>
    <w:pPr>
      <w:tabs>
        <w:tab w:val="right" w:leader="dot" w:pos="9346"/>
      </w:tabs>
      <w:spacing w:after="100"/>
    </w:pPr>
    <w:rPr>
      <w:b/>
      <w:color w:val="D04A27"/>
    </w:rPr>
  </w:style>
  <w:style w:type="paragraph" w:styleId="TOC2">
    <w:name w:val="toc 2"/>
    <w:basedOn w:val="Normal"/>
    <w:next w:val="Normal"/>
    <w:autoRedefine/>
    <w:uiPriority w:val="39"/>
    <w:unhideWhenUsed/>
    <w:rsid w:val="004A62AC"/>
    <w:pPr>
      <w:tabs>
        <w:tab w:val="right" w:leader="dot" w:pos="9346"/>
      </w:tabs>
      <w:spacing w:after="100"/>
      <w:ind w:left="245"/>
    </w:pPr>
    <w:rPr>
      <w:b/>
    </w:rPr>
  </w:style>
  <w:style w:type="paragraph" w:styleId="TOC3">
    <w:name w:val="toc 3"/>
    <w:basedOn w:val="Normal"/>
    <w:next w:val="Normal"/>
    <w:autoRedefine/>
    <w:uiPriority w:val="39"/>
    <w:unhideWhenUsed/>
    <w:rsid w:val="004A62AC"/>
    <w:pPr>
      <w:tabs>
        <w:tab w:val="right" w:leader="dot" w:pos="9346"/>
      </w:tabs>
      <w:spacing w:after="100"/>
      <w:ind w:left="475"/>
    </w:pPr>
  </w:style>
  <w:style w:type="character" w:styleId="Hyperlink">
    <w:name w:val="Hyperlink"/>
    <w:basedOn w:val="DefaultParagraphFont"/>
    <w:uiPriority w:val="99"/>
    <w:unhideWhenUsed/>
    <w:rsid w:val="0044012E"/>
    <w:rPr>
      <w:color w:val="25646B" w:themeColor="hyperlink"/>
      <w:u w:val="single"/>
    </w:rPr>
  </w:style>
  <w:style w:type="paragraph" w:styleId="BalloonText">
    <w:name w:val="Balloon Text"/>
    <w:basedOn w:val="Normal"/>
    <w:link w:val="BalloonTextChar"/>
    <w:uiPriority w:val="99"/>
    <w:semiHidden/>
    <w:unhideWhenUsed/>
    <w:rsid w:val="004401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2E"/>
    <w:rPr>
      <w:rFonts w:ascii="Tahoma" w:hAnsi="Tahoma" w:cs="Tahoma"/>
      <w:sz w:val="16"/>
      <w:szCs w:val="16"/>
    </w:rPr>
  </w:style>
  <w:style w:type="numbering" w:customStyle="1" w:styleId="Style1">
    <w:name w:val="Style1"/>
    <w:uiPriority w:val="99"/>
    <w:rsid w:val="0044012E"/>
    <w:pPr>
      <w:numPr>
        <w:numId w:val="2"/>
      </w:numPr>
    </w:pPr>
  </w:style>
  <w:style w:type="character" w:customStyle="1" w:styleId="NoSpacingChar">
    <w:name w:val="No Spacing Char"/>
    <w:basedOn w:val="DefaultParagraphFont"/>
    <w:link w:val="NoSpacing"/>
    <w:uiPriority w:val="1"/>
    <w:rsid w:val="0081604D"/>
    <w:rPr>
      <w:rFonts w:ascii="Calibri" w:hAnsi="Calibri"/>
      <w:sz w:val="24"/>
    </w:rPr>
  </w:style>
  <w:style w:type="paragraph" w:styleId="Header">
    <w:name w:val="header"/>
    <w:basedOn w:val="Normal"/>
    <w:link w:val="HeaderChar"/>
    <w:uiPriority w:val="99"/>
    <w:unhideWhenUsed/>
    <w:rsid w:val="000C6CA5"/>
    <w:pPr>
      <w:tabs>
        <w:tab w:val="center" w:pos="4680"/>
        <w:tab w:val="right" w:pos="9360"/>
      </w:tabs>
      <w:spacing w:line="240" w:lineRule="auto"/>
    </w:pPr>
  </w:style>
  <w:style w:type="character" w:customStyle="1" w:styleId="HeaderChar">
    <w:name w:val="Header Char"/>
    <w:basedOn w:val="DefaultParagraphFont"/>
    <w:link w:val="Header"/>
    <w:uiPriority w:val="99"/>
    <w:rsid w:val="000C6CA5"/>
    <w:rPr>
      <w:rFonts w:ascii="Calibri" w:hAnsi="Calibri"/>
      <w:sz w:val="24"/>
    </w:rPr>
  </w:style>
  <w:style w:type="paragraph" w:styleId="Footer">
    <w:name w:val="footer"/>
    <w:basedOn w:val="Normal"/>
    <w:link w:val="FooterChar"/>
    <w:uiPriority w:val="99"/>
    <w:unhideWhenUsed/>
    <w:rsid w:val="000C6CA5"/>
    <w:pPr>
      <w:tabs>
        <w:tab w:val="center" w:pos="4680"/>
        <w:tab w:val="right" w:pos="9360"/>
      </w:tabs>
      <w:spacing w:line="240" w:lineRule="auto"/>
    </w:pPr>
  </w:style>
  <w:style w:type="character" w:customStyle="1" w:styleId="FooterChar">
    <w:name w:val="Footer Char"/>
    <w:basedOn w:val="DefaultParagraphFont"/>
    <w:link w:val="Footer"/>
    <w:uiPriority w:val="99"/>
    <w:rsid w:val="000C6CA5"/>
    <w:rPr>
      <w:rFonts w:ascii="Calibri" w:hAnsi="Calibri"/>
      <w:sz w:val="24"/>
    </w:rPr>
  </w:style>
  <w:style w:type="paragraph" w:customStyle="1" w:styleId="HowToList">
    <w:name w:val="How To List"/>
    <w:basedOn w:val="List"/>
    <w:uiPriority w:val="1"/>
    <w:semiHidden/>
    <w:unhideWhenUsed/>
    <w:rsid w:val="002339DC"/>
    <w:pPr>
      <w:tabs>
        <w:tab w:val="left" w:pos="360"/>
        <w:tab w:val="left" w:pos="720"/>
        <w:tab w:val="left" w:pos="1080"/>
        <w:tab w:val="left" w:pos="1440"/>
        <w:tab w:val="left" w:pos="1800"/>
        <w:tab w:val="left" w:pos="2160"/>
        <w:tab w:val="left" w:pos="2520"/>
        <w:tab w:val="left" w:pos="2880"/>
      </w:tabs>
      <w:spacing w:after="60" w:line="240" w:lineRule="auto"/>
      <w:ind w:left="0" w:firstLine="0"/>
      <w:contextualSpacing w:val="0"/>
    </w:pPr>
    <w:rPr>
      <w:rFonts w:asciiTheme="minorHAnsi" w:eastAsia="Batang" w:hAnsiTheme="minorHAnsi" w:cs="Times New Roman"/>
      <w:szCs w:val="24"/>
    </w:rPr>
  </w:style>
  <w:style w:type="paragraph" w:styleId="List">
    <w:name w:val="List"/>
    <w:basedOn w:val="Normal"/>
    <w:uiPriority w:val="99"/>
    <w:semiHidden/>
    <w:unhideWhenUsed/>
    <w:rsid w:val="002339DC"/>
    <w:pPr>
      <w:ind w:left="360" w:hanging="360"/>
      <w:contextualSpacing/>
    </w:pPr>
  </w:style>
  <w:style w:type="character" w:styleId="PageNumber">
    <w:name w:val="page number"/>
    <w:basedOn w:val="DefaultParagraphFont"/>
    <w:rsid w:val="00246325"/>
  </w:style>
  <w:style w:type="paragraph" w:styleId="ListBullet">
    <w:name w:val="List Bullet"/>
    <w:basedOn w:val="Normal"/>
    <w:rsid w:val="00311F0B"/>
    <w:pPr>
      <w:keepNext/>
      <w:numPr>
        <w:numId w:val="10"/>
      </w:numPr>
      <w:contextualSpacing/>
    </w:pPr>
  </w:style>
  <w:style w:type="character" w:styleId="FollowedHyperlink">
    <w:name w:val="FollowedHyperlink"/>
    <w:basedOn w:val="DefaultParagraphFont"/>
    <w:rsid w:val="002F7128"/>
    <w:rPr>
      <w:color w:val="3EA9B4" w:themeColor="followedHyperlink"/>
      <w:u w:val="single"/>
    </w:rPr>
  </w:style>
  <w:style w:type="paragraph" w:styleId="Caption">
    <w:name w:val="caption"/>
    <w:basedOn w:val="Normal"/>
    <w:next w:val="Normal"/>
    <w:rsid w:val="00AB28F7"/>
    <w:pPr>
      <w:spacing w:after="200" w:line="240" w:lineRule="auto"/>
    </w:pPr>
    <w:rPr>
      <w:b/>
      <w:bCs/>
      <w:color w:val="256475"/>
      <w:sz w:val="18"/>
      <w:szCs w:val="18"/>
    </w:rPr>
  </w:style>
  <w:style w:type="paragraph" w:styleId="TOC4">
    <w:name w:val="toc 4"/>
    <w:basedOn w:val="Normal"/>
    <w:next w:val="Normal"/>
    <w:autoRedefine/>
    <w:uiPriority w:val="39"/>
    <w:unhideWhenUsed/>
    <w:rsid w:val="004A62AC"/>
    <w:pPr>
      <w:tabs>
        <w:tab w:val="right" w:leader="dot" w:pos="9346"/>
      </w:tabs>
      <w:spacing w:after="100"/>
      <w:ind w:left="720"/>
    </w:pPr>
    <w:rPr>
      <w:i/>
      <w:szCs w:val="24"/>
    </w:rPr>
  </w:style>
  <w:style w:type="paragraph" w:styleId="TOC5">
    <w:name w:val="toc 5"/>
    <w:basedOn w:val="Normal"/>
    <w:next w:val="Normal"/>
    <w:autoRedefine/>
    <w:uiPriority w:val="39"/>
    <w:unhideWhenUsed/>
    <w:rsid w:val="00116E80"/>
    <w:pPr>
      <w:spacing w:after="100" w:line="240" w:lineRule="auto"/>
      <w:ind w:left="960"/>
    </w:pPr>
    <w:rPr>
      <w:rFonts w:asciiTheme="minorHAnsi" w:hAnsiTheme="minorHAnsi"/>
      <w:szCs w:val="24"/>
    </w:rPr>
  </w:style>
  <w:style w:type="paragraph" w:styleId="TOC6">
    <w:name w:val="toc 6"/>
    <w:basedOn w:val="Normal"/>
    <w:next w:val="Normal"/>
    <w:autoRedefine/>
    <w:uiPriority w:val="39"/>
    <w:unhideWhenUsed/>
    <w:rsid w:val="00116E80"/>
    <w:pPr>
      <w:spacing w:after="100" w:line="240" w:lineRule="auto"/>
      <w:ind w:left="1200"/>
    </w:pPr>
    <w:rPr>
      <w:rFonts w:asciiTheme="minorHAnsi" w:hAnsiTheme="minorHAnsi"/>
      <w:szCs w:val="24"/>
    </w:rPr>
  </w:style>
  <w:style w:type="paragraph" w:styleId="TOC7">
    <w:name w:val="toc 7"/>
    <w:basedOn w:val="Normal"/>
    <w:next w:val="Normal"/>
    <w:autoRedefine/>
    <w:uiPriority w:val="39"/>
    <w:unhideWhenUsed/>
    <w:rsid w:val="00116E80"/>
    <w:pPr>
      <w:spacing w:after="100" w:line="240" w:lineRule="auto"/>
      <w:ind w:left="1440"/>
    </w:pPr>
    <w:rPr>
      <w:rFonts w:asciiTheme="minorHAnsi" w:hAnsiTheme="minorHAnsi"/>
      <w:szCs w:val="24"/>
    </w:rPr>
  </w:style>
  <w:style w:type="paragraph" w:styleId="TOC8">
    <w:name w:val="toc 8"/>
    <w:basedOn w:val="Normal"/>
    <w:next w:val="Normal"/>
    <w:autoRedefine/>
    <w:uiPriority w:val="39"/>
    <w:unhideWhenUsed/>
    <w:rsid w:val="00116E80"/>
    <w:pPr>
      <w:spacing w:after="100" w:line="240" w:lineRule="auto"/>
      <w:ind w:left="1680"/>
    </w:pPr>
    <w:rPr>
      <w:rFonts w:asciiTheme="minorHAnsi" w:hAnsiTheme="minorHAnsi"/>
      <w:szCs w:val="24"/>
    </w:rPr>
  </w:style>
  <w:style w:type="paragraph" w:styleId="TOC9">
    <w:name w:val="toc 9"/>
    <w:basedOn w:val="Normal"/>
    <w:next w:val="Normal"/>
    <w:autoRedefine/>
    <w:uiPriority w:val="39"/>
    <w:unhideWhenUsed/>
    <w:rsid w:val="00116E80"/>
    <w:pPr>
      <w:spacing w:after="100" w:line="240" w:lineRule="auto"/>
      <w:ind w:left="1920"/>
    </w:pPr>
    <w:rPr>
      <w:rFonts w:asciiTheme="minorHAnsi" w:hAnsiTheme="minorHAnsi"/>
      <w:szCs w:val="24"/>
    </w:rPr>
  </w:style>
  <w:style w:type="paragraph" w:styleId="ListParagraph">
    <w:name w:val="List Paragraph"/>
    <w:basedOn w:val="Normal"/>
    <w:uiPriority w:val="34"/>
    <w:qFormat/>
    <w:rsid w:val="006D531A"/>
    <w:pPr>
      <w:ind w:left="720"/>
      <w:contextualSpacing/>
    </w:pPr>
  </w:style>
  <w:style w:type="paragraph" w:styleId="ListNumber">
    <w:name w:val="List Number"/>
    <w:basedOn w:val="Normal"/>
    <w:rsid w:val="00D04BB1"/>
    <w:pPr>
      <w:numPr>
        <w:numId w:val="25"/>
      </w:numPr>
      <w:spacing w:after="0"/>
      <w:contextualSpacing/>
    </w:pPr>
  </w:style>
  <w:style w:type="paragraph" w:styleId="ListNumber2">
    <w:name w:val="List Number 2"/>
    <w:basedOn w:val="ListNumber"/>
    <w:rsid w:val="001450B6"/>
    <w:pPr>
      <w:numPr>
        <w:numId w:val="18"/>
      </w:numPr>
    </w:pPr>
  </w:style>
  <w:style w:type="paragraph" w:styleId="ListBullet2">
    <w:name w:val="List Bullet 2"/>
    <w:basedOn w:val="ListBullet"/>
    <w:rsid w:val="007F6360"/>
    <w:pPr>
      <w:numPr>
        <w:ilvl w:val="1"/>
      </w:numPr>
      <w:ind w:left="864" w:hanging="288"/>
    </w:pPr>
  </w:style>
  <w:style w:type="paragraph" w:styleId="ListBullet3">
    <w:name w:val="List Bullet 3"/>
    <w:basedOn w:val="ListBullet"/>
    <w:rsid w:val="00D04BB1"/>
    <w:pPr>
      <w:numPr>
        <w:numId w:val="24"/>
      </w:numPr>
    </w:pPr>
  </w:style>
  <w:style w:type="paragraph" w:styleId="ListBullet4">
    <w:name w:val="List Bullet 4"/>
    <w:basedOn w:val="Normal"/>
    <w:rsid w:val="00D04BB1"/>
    <w:pPr>
      <w:numPr>
        <w:numId w:val="15"/>
      </w:numPr>
      <w:spacing w:after="0"/>
      <w:contextualSpacing/>
    </w:pPr>
  </w:style>
  <w:style w:type="paragraph" w:styleId="ListBullet5">
    <w:name w:val="List Bullet 5"/>
    <w:basedOn w:val="Normal"/>
    <w:rsid w:val="00D04BB1"/>
    <w:pPr>
      <w:numPr>
        <w:numId w:val="16"/>
      </w:numPr>
      <w:spacing w:after="0"/>
      <w:contextualSpacing/>
    </w:pPr>
  </w:style>
  <w:style w:type="paragraph" w:styleId="ListNumber5">
    <w:name w:val="List Number 5"/>
    <w:basedOn w:val="Normal"/>
    <w:rsid w:val="001450B6"/>
    <w:pPr>
      <w:numPr>
        <w:numId w:val="21"/>
      </w:numPr>
      <w:contextualSpacing/>
    </w:pPr>
  </w:style>
  <w:style w:type="paragraph" w:styleId="ListNumber3">
    <w:name w:val="List Number 3"/>
    <w:basedOn w:val="Normal"/>
    <w:rsid w:val="00D04BB1"/>
    <w:pPr>
      <w:numPr>
        <w:numId w:val="19"/>
      </w:numPr>
      <w:spacing w:after="0"/>
      <w:contextualSpacing/>
    </w:pPr>
  </w:style>
  <w:style w:type="paragraph" w:styleId="ListNumber4">
    <w:name w:val="List Number 4"/>
    <w:basedOn w:val="Normal"/>
    <w:rsid w:val="00D04BB1"/>
    <w:pPr>
      <w:numPr>
        <w:numId w:val="20"/>
      </w:numPr>
      <w:spacing w:after="0"/>
      <w:contextualSpacing/>
    </w:pPr>
  </w:style>
  <w:style w:type="paragraph" w:customStyle="1" w:styleId="TableHeading">
    <w:name w:val="Table Heading"/>
    <w:basedOn w:val="Normal"/>
    <w:qFormat/>
    <w:rsid w:val="00EA1AD3"/>
    <w:pPr>
      <w:keepNext/>
      <w:spacing w:after="0" w:line="240" w:lineRule="auto"/>
    </w:pPr>
    <w:rPr>
      <w:rFonts w:eastAsiaTheme="minorHAnsi"/>
      <w:b/>
      <w:color w:val="253E90"/>
    </w:rPr>
  </w:style>
  <w:style w:type="table" w:customStyle="1" w:styleId="UnitCompantionTable1">
    <w:name w:val="Unit Compantion Table 1"/>
    <w:basedOn w:val="TableNormal"/>
    <w:uiPriority w:val="99"/>
    <w:rsid w:val="009974B4"/>
    <w:pPr>
      <w:spacing w:after="0" w:line="240" w:lineRule="auto"/>
    </w:pPr>
    <w:rPr>
      <w:sz w:val="24"/>
    </w:rPr>
    <w:tblPr>
      <w:tblStyleRowBandSize w:val="1"/>
      <w:tblStyleColBandSize w:val="1"/>
      <w:tblBorders>
        <w:top w:val="single" w:sz="4" w:space="0" w:color="253E90"/>
        <w:left w:val="single" w:sz="4" w:space="0" w:color="253E90"/>
        <w:bottom w:val="single" w:sz="4" w:space="0" w:color="253E90"/>
        <w:right w:val="single" w:sz="4" w:space="0" w:color="253E90"/>
        <w:insideH w:val="single" w:sz="4" w:space="0" w:color="253E90"/>
        <w:insideV w:val="single" w:sz="4" w:space="0" w:color="253E90"/>
      </w:tblBorders>
      <w:tblCellMar>
        <w:top w:w="115" w:type="dxa"/>
        <w:left w:w="115" w:type="dxa"/>
        <w:bottom w:w="115" w:type="dxa"/>
        <w:right w:w="115" w:type="dxa"/>
      </w:tblCellMar>
    </w:tblPr>
    <w:trPr>
      <w:cantSplit/>
    </w:trPr>
    <w:tblStylePr w:type="firstRow">
      <w:pPr>
        <w:wordWrap/>
        <w:spacing w:beforeLines="0" w:before="0" w:beforeAutospacing="0" w:afterLines="0" w:after="0" w:afterAutospacing="0" w:line="240" w:lineRule="auto"/>
        <w:jc w:val="left"/>
      </w:pPr>
      <w:rPr>
        <w:rFonts w:ascii="Arial" w:hAnsi="Arial"/>
        <w:b/>
        <w:color w:val="253E90"/>
        <w:sz w:val="24"/>
      </w:rPr>
      <w:tblPr/>
      <w:tcPr>
        <w:tcBorders>
          <w:top w:val="single" w:sz="4" w:space="0" w:color="253E90"/>
          <w:left w:val="single" w:sz="4" w:space="0" w:color="253E90"/>
          <w:bottom w:val="single" w:sz="4" w:space="0" w:color="253E90"/>
          <w:right w:val="single" w:sz="4" w:space="0" w:color="253E90"/>
          <w:insideH w:val="single" w:sz="4" w:space="0" w:color="253E90"/>
          <w:insideV w:val="single" w:sz="4" w:space="0" w:color="253E90"/>
          <w:tl2br w:val="nil"/>
          <w:tr2bl w:val="nil"/>
        </w:tcBorders>
        <w:shd w:val="clear" w:color="auto" w:fill="E6EEF8"/>
      </w:tcPr>
    </w:tblStylePr>
    <w:tblStylePr w:type="band1Vert">
      <w:pPr>
        <w:wordWrap/>
        <w:spacing w:beforeLines="0" w:before="0" w:beforeAutospacing="0" w:afterLines="0" w:after="0" w:afterAutospacing="0" w:line="240" w:lineRule="auto"/>
      </w:pPr>
    </w:tblStylePr>
    <w:tblStylePr w:type="band2Vert">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 w:type="table" w:customStyle="1" w:styleId="WkstTable">
    <w:name w:val="Wkst Table"/>
    <w:basedOn w:val="TableNormal"/>
    <w:uiPriority w:val="99"/>
    <w:rsid w:val="00163B92"/>
    <w:pPr>
      <w:spacing w:after="0" w:line="240" w:lineRule="auto"/>
    </w:pPr>
    <w:rPr>
      <w:rFonts w:ascii="Verdana" w:eastAsiaTheme="minorHAns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CommentReference">
    <w:name w:val="annotation reference"/>
    <w:basedOn w:val="DefaultParagraphFont"/>
    <w:uiPriority w:val="99"/>
    <w:unhideWhenUsed/>
    <w:rsid w:val="00163B92"/>
    <w:rPr>
      <w:sz w:val="16"/>
      <w:szCs w:val="16"/>
    </w:rPr>
  </w:style>
  <w:style w:type="paragraph" w:styleId="CommentText">
    <w:name w:val="annotation text"/>
    <w:basedOn w:val="Normal"/>
    <w:link w:val="CommentTextChar"/>
    <w:uiPriority w:val="99"/>
    <w:unhideWhenUsed/>
    <w:rsid w:val="00163B92"/>
    <w:pPr>
      <w:spacing w:after="120" w:line="240" w:lineRule="auto"/>
    </w:pPr>
    <w:rPr>
      <w:rFonts w:ascii="Verdana" w:eastAsiaTheme="minorHAnsi" w:hAnsi="Verdana"/>
      <w:sz w:val="20"/>
      <w:szCs w:val="20"/>
    </w:rPr>
  </w:style>
  <w:style w:type="character" w:customStyle="1" w:styleId="CommentTextChar">
    <w:name w:val="Comment Text Char"/>
    <w:basedOn w:val="DefaultParagraphFont"/>
    <w:link w:val="CommentText"/>
    <w:uiPriority w:val="99"/>
    <w:rsid w:val="00163B92"/>
    <w:rPr>
      <w:rFonts w:ascii="Verdana" w:eastAsiaTheme="minorHAnsi" w:hAnsi="Verdana"/>
      <w:sz w:val="20"/>
      <w:szCs w:val="20"/>
    </w:rPr>
  </w:style>
  <w:style w:type="paragraph" w:customStyle="1" w:styleId="ListBulletnoindent">
    <w:name w:val="List Bullet (no indent)"/>
    <w:basedOn w:val="ListBullet"/>
    <w:qFormat/>
    <w:rsid w:val="009974B4"/>
    <w:pPr>
      <w:numPr>
        <w:numId w:val="37"/>
      </w:numPr>
      <w:ind w:left="288" w:hanging="288"/>
    </w:pPr>
  </w:style>
  <w:style w:type="paragraph" w:styleId="BlockText">
    <w:name w:val="Block Text"/>
    <w:basedOn w:val="Normal"/>
    <w:rsid w:val="00311F0B"/>
    <w:pPr>
      <w:pBdr>
        <w:top w:val="single" w:sz="8" w:space="10" w:color="CF4A26"/>
        <w:left w:val="single" w:sz="8" w:space="10" w:color="CF4A26"/>
        <w:bottom w:val="single" w:sz="8" w:space="10" w:color="CF4A26"/>
        <w:right w:val="single" w:sz="8" w:space="10" w:color="CF4A26"/>
      </w:pBdr>
      <w:shd w:val="clear" w:color="auto" w:fill="FFF6EB"/>
      <w:spacing w:after="160"/>
      <w:ind w:left="1152" w:right="1152"/>
    </w:pPr>
    <w:rPr>
      <w:rFonts w:asciiTheme="minorHAnsi" w:hAnsiTheme="minorHAnsi"/>
      <w:i/>
      <w:iCs/>
    </w:rPr>
  </w:style>
  <w:style w:type="paragraph" w:customStyle="1" w:styleId="CoverTitle">
    <w:name w:val="Cover Title"/>
    <w:basedOn w:val="Normal"/>
    <w:qFormat/>
    <w:rsid w:val="00055585"/>
    <w:pPr>
      <w:tabs>
        <w:tab w:val="left" w:pos="1686"/>
      </w:tabs>
      <w:spacing w:after="0" w:line="240" w:lineRule="auto"/>
      <w:jc w:val="center"/>
    </w:pPr>
    <w:rPr>
      <w:rFonts w:eastAsiaTheme="minorHAnsi"/>
      <w:b/>
      <w:color w:val="FFFFFF" w:themeColor="background1"/>
      <w:sz w:val="72"/>
      <w:szCs w:val="52"/>
    </w:rPr>
  </w:style>
  <w:style w:type="paragraph" w:customStyle="1" w:styleId="Heading2b">
    <w:name w:val="Heading 2b"/>
    <w:basedOn w:val="Heading1"/>
    <w:next w:val="Normal"/>
    <w:qFormat/>
    <w:rsid w:val="005D66B4"/>
    <w:pPr>
      <w:pBdr>
        <w:top w:val="single" w:sz="24" w:space="1" w:color="253E90"/>
        <w:left w:val="single" w:sz="8" w:space="4" w:color="253E90"/>
        <w:bottom w:val="single" w:sz="24" w:space="1" w:color="253E90"/>
        <w:right w:val="single" w:sz="8" w:space="4" w:color="253E90"/>
      </w:pBdr>
      <w:shd w:val="clear" w:color="auto" w:fill="253E90"/>
      <w:spacing w:after="320"/>
      <w:ind w:left="0" w:right="0"/>
      <w:jc w:val="left"/>
      <w:outlineLvl w:val="1"/>
    </w:pPr>
    <w:rPr>
      <w:color w:val="FFFFFF" w:themeColor="background1"/>
      <w:sz w:val="40"/>
    </w:rPr>
  </w:style>
  <w:style w:type="character" w:customStyle="1" w:styleId="HeadingIcon">
    <w:name w:val="Heading Icon"/>
    <w:basedOn w:val="DefaultParagraphFont"/>
    <w:uiPriority w:val="1"/>
    <w:qFormat/>
    <w:rsid w:val="00DB174B"/>
    <w:rPr>
      <w:noProof/>
      <w:position w:val="-28"/>
    </w:rPr>
  </w:style>
  <w:style w:type="paragraph" w:customStyle="1" w:styleId="BlockText2">
    <w:name w:val="Block Text 2"/>
    <w:basedOn w:val="BlockText"/>
    <w:qFormat/>
    <w:rsid w:val="00311F0B"/>
    <w:pPr>
      <w:keepNext/>
      <w:keepLines/>
      <w:pBdr>
        <w:top w:val="single" w:sz="8" w:space="10" w:color="253E90"/>
        <w:left w:val="single" w:sz="8" w:space="10" w:color="253E90"/>
        <w:bottom w:val="single" w:sz="8" w:space="10" w:color="253E90"/>
        <w:right w:val="single" w:sz="8" w:space="10" w:color="253E90"/>
      </w:pBdr>
      <w:shd w:val="clear" w:color="auto" w:fill="E6EEF8"/>
    </w:pPr>
  </w:style>
  <w:style w:type="paragraph" w:styleId="CommentSubject">
    <w:name w:val="annotation subject"/>
    <w:basedOn w:val="CommentText"/>
    <w:next w:val="CommentText"/>
    <w:link w:val="CommentSubjectChar"/>
    <w:semiHidden/>
    <w:unhideWhenUsed/>
    <w:rsid w:val="000A7198"/>
    <w:pPr>
      <w:spacing w:after="320"/>
    </w:pPr>
    <w:rPr>
      <w:rFonts w:ascii="Arial" w:eastAsiaTheme="minorEastAsia" w:hAnsi="Arial"/>
      <w:b/>
      <w:bCs/>
    </w:rPr>
  </w:style>
  <w:style w:type="character" w:customStyle="1" w:styleId="CommentSubjectChar">
    <w:name w:val="Comment Subject Char"/>
    <w:basedOn w:val="CommentTextChar"/>
    <w:link w:val="CommentSubject"/>
    <w:semiHidden/>
    <w:rsid w:val="000A7198"/>
    <w:rPr>
      <w:rFonts w:ascii="Arial" w:eastAsiaTheme="minorHAnsi" w:hAnsi="Arial"/>
      <w:b/>
      <w:bCs/>
      <w:sz w:val="20"/>
      <w:szCs w:val="20"/>
    </w:rPr>
  </w:style>
  <w:style w:type="paragraph" w:styleId="Revision">
    <w:name w:val="Revision"/>
    <w:hidden/>
    <w:semiHidden/>
    <w:rsid w:val="00AB2BDC"/>
    <w:pPr>
      <w:spacing w:after="0" w:line="240" w:lineRule="auto"/>
    </w:pPr>
    <w:rPr>
      <w:rFonts w:ascii="Arial" w:hAnsi="Arial"/>
    </w:rPr>
  </w:style>
  <w:style w:type="paragraph" w:customStyle="1" w:styleId="WkstBody">
    <w:name w:val="Wkst Body"/>
    <w:basedOn w:val="Normal"/>
    <w:link w:val="WkstBodyChar"/>
    <w:qFormat/>
    <w:rsid w:val="00CA5E73"/>
    <w:pPr>
      <w:tabs>
        <w:tab w:val="left" w:pos="432"/>
      </w:tabs>
      <w:spacing w:after="120" w:line="276" w:lineRule="auto"/>
    </w:pPr>
    <w:rPr>
      <w:rFonts w:ascii="Verdana" w:eastAsiaTheme="minorHAnsi" w:hAnsi="Verdana"/>
    </w:rPr>
  </w:style>
  <w:style w:type="character" w:customStyle="1" w:styleId="WkstBodyChar">
    <w:name w:val="Wkst Body Char"/>
    <w:basedOn w:val="DefaultParagraphFont"/>
    <w:link w:val="WkstBody"/>
    <w:rsid w:val="00CA5E73"/>
    <w:rPr>
      <w:rFonts w:ascii="Verdana" w:eastAsiaTheme="minorHAnsi" w:hAnsi="Verdana"/>
    </w:rPr>
  </w:style>
  <w:style w:type="paragraph" w:customStyle="1" w:styleId="Heading1b">
    <w:name w:val="Heading 1b"/>
    <w:basedOn w:val="Heading1"/>
    <w:qFormat/>
    <w:rsid w:val="00A923AD"/>
    <w:rPr>
      <w:b w:val="0"/>
      <w:sz w:val="44"/>
    </w:rPr>
  </w:style>
  <w:style w:type="character" w:customStyle="1" w:styleId="apple-converted-space">
    <w:name w:val="apple-converted-space"/>
    <w:basedOn w:val="DefaultParagraphFont"/>
    <w:rsid w:val="008E4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794D64"/>
    <w:pPr>
      <w:spacing w:after="320" w:line="360" w:lineRule="auto"/>
    </w:pPr>
    <w:rPr>
      <w:rFonts w:ascii="Arial" w:hAnsi="Arial"/>
    </w:rPr>
  </w:style>
  <w:style w:type="paragraph" w:styleId="Heading1">
    <w:name w:val="heading 1"/>
    <w:basedOn w:val="Normal"/>
    <w:next w:val="Normal"/>
    <w:link w:val="Heading1Char"/>
    <w:autoRedefine/>
    <w:uiPriority w:val="9"/>
    <w:qFormat/>
    <w:rsid w:val="00A923AD"/>
    <w:pPr>
      <w:keepLines/>
      <w:pBdr>
        <w:top w:val="single" w:sz="48" w:space="0" w:color="CF4A26"/>
        <w:bottom w:val="single" w:sz="48" w:space="1" w:color="CF4A26"/>
      </w:pBdr>
      <w:shd w:val="clear" w:color="auto" w:fill="CF4A26"/>
      <w:spacing w:after="0" w:line="240" w:lineRule="auto"/>
      <w:ind w:left="720" w:right="720"/>
      <w:jc w:val="center"/>
      <w:outlineLvl w:val="0"/>
    </w:pPr>
    <w:rPr>
      <w:rFonts w:eastAsia="Arial" w:cs="Times New Roman"/>
      <w:b/>
      <w:sz w:val="52"/>
      <w:szCs w:val="52"/>
    </w:rPr>
  </w:style>
  <w:style w:type="paragraph" w:styleId="Heading2">
    <w:name w:val="heading 2"/>
    <w:basedOn w:val="Heading3"/>
    <w:next w:val="Normal"/>
    <w:link w:val="Heading2Char"/>
    <w:autoRedefine/>
    <w:uiPriority w:val="9"/>
    <w:unhideWhenUsed/>
    <w:qFormat/>
    <w:rsid w:val="00A923AD"/>
    <w:pPr>
      <w:pBdr>
        <w:top w:val="single" w:sz="24" w:space="1" w:color="CF4A26"/>
        <w:left w:val="single" w:sz="8" w:space="4" w:color="CF4A26"/>
        <w:bottom w:val="single" w:sz="24" w:space="1" w:color="CF4A26"/>
        <w:right w:val="single" w:sz="8" w:space="4" w:color="CF4A26"/>
      </w:pBdr>
      <w:shd w:val="clear" w:color="auto" w:fill="CF4A26"/>
      <w:spacing w:before="0" w:after="320"/>
      <w:outlineLvl w:val="1"/>
    </w:pPr>
    <w:rPr>
      <w:color w:val="FFFFFF" w:themeColor="background1"/>
      <w:sz w:val="40"/>
    </w:rPr>
  </w:style>
  <w:style w:type="paragraph" w:styleId="Heading3">
    <w:name w:val="heading 3"/>
    <w:basedOn w:val="Heading4"/>
    <w:next w:val="Normal"/>
    <w:link w:val="Heading3Char"/>
    <w:autoRedefine/>
    <w:uiPriority w:val="9"/>
    <w:unhideWhenUsed/>
    <w:qFormat/>
    <w:rsid w:val="00C27ECF"/>
    <w:pPr>
      <w:outlineLvl w:val="2"/>
    </w:pPr>
    <w:rPr>
      <w:i w:val="0"/>
      <w:sz w:val="36"/>
    </w:rPr>
  </w:style>
  <w:style w:type="paragraph" w:styleId="Heading4">
    <w:name w:val="heading 4"/>
    <w:next w:val="Normal"/>
    <w:link w:val="Heading4Char"/>
    <w:uiPriority w:val="9"/>
    <w:unhideWhenUsed/>
    <w:qFormat/>
    <w:rsid w:val="00C27ECF"/>
    <w:pPr>
      <w:keepNext/>
      <w:spacing w:before="200" w:after="40"/>
      <w:outlineLvl w:val="3"/>
    </w:pPr>
    <w:rPr>
      <w:rFonts w:ascii="Arial" w:eastAsiaTheme="majorEastAsia" w:hAnsi="Arial" w:cstheme="majorBidi"/>
      <w:b/>
      <w:bCs/>
      <w:i/>
      <w:iCs/>
      <w:sz w:val="28"/>
    </w:rPr>
  </w:style>
  <w:style w:type="paragraph" w:styleId="Heading5">
    <w:name w:val="heading 5"/>
    <w:basedOn w:val="Heading6"/>
    <w:next w:val="Normal"/>
    <w:link w:val="Heading5Char"/>
    <w:uiPriority w:val="9"/>
    <w:unhideWhenUsed/>
    <w:rsid w:val="00A923AD"/>
    <w:pPr>
      <w:outlineLvl w:val="4"/>
    </w:pPr>
  </w:style>
  <w:style w:type="paragraph" w:styleId="Heading6">
    <w:name w:val="heading 6"/>
    <w:basedOn w:val="Heading4"/>
    <w:next w:val="Normal"/>
    <w:link w:val="Heading6Char"/>
    <w:uiPriority w:val="9"/>
    <w:unhideWhenUsed/>
    <w:rsid w:val="00494E20"/>
    <w:pPr>
      <w:outlineLvl w:val="5"/>
    </w:pPr>
    <w:rPr>
      <w:sz w:val="22"/>
    </w:rPr>
  </w:style>
  <w:style w:type="paragraph" w:styleId="Heading7">
    <w:name w:val="heading 7"/>
    <w:basedOn w:val="Normal"/>
    <w:next w:val="Normal"/>
    <w:link w:val="Heading7Char"/>
    <w:uiPriority w:val="9"/>
    <w:semiHidden/>
    <w:unhideWhenUsed/>
    <w:rsid w:val="0081604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604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604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EHorizontalChart">
    <w:name w:val="CE Horizontal Chart"/>
    <w:basedOn w:val="TableNormal"/>
    <w:uiPriority w:val="99"/>
    <w:rsid w:val="00481829"/>
    <w:pPr>
      <w:spacing w:after="0" w:line="240" w:lineRule="auto"/>
    </w:pPr>
    <w:rPr>
      <w:i/>
      <w:color w:val="000000" w:themeColor="text1"/>
      <w:sz w:val="20"/>
    </w:rPr>
    <w:tblPr>
      <w:tblInd w:w="360" w:type="dxa"/>
      <w:tblBorders>
        <w:top w:val="single" w:sz="8" w:space="0" w:color="81BDC9"/>
        <w:bottom w:val="single" w:sz="8" w:space="0" w:color="81BDC9"/>
        <w:insideH w:val="single" w:sz="8" w:space="0" w:color="81BDC9"/>
      </w:tblBorders>
      <w:tblCellMar>
        <w:top w:w="43" w:type="dxa"/>
        <w:left w:w="115" w:type="dxa"/>
        <w:bottom w:w="43" w:type="dxa"/>
        <w:right w:w="115" w:type="dxa"/>
      </w:tblCellMar>
    </w:tblPr>
    <w:trPr>
      <w:cantSplit/>
    </w:trPr>
    <w:tcPr>
      <w:vAlign w:val="center"/>
    </w:tcPr>
    <w:tblStylePr w:type="firstRow">
      <w:tblPr/>
      <w:tcPr>
        <w:tcBorders>
          <w:top w:val="single" w:sz="8" w:space="0" w:color="81BDC9"/>
          <w:left w:val="nil"/>
          <w:bottom w:val="single" w:sz="8" w:space="0" w:color="81BDC9"/>
          <w:right w:val="nil"/>
          <w:insideH w:val="nil"/>
          <w:insideV w:val="nil"/>
          <w:tl2br w:val="nil"/>
          <w:tr2bl w:val="nil"/>
        </w:tcBorders>
      </w:tcPr>
    </w:tblStylePr>
    <w:tblStylePr w:type="firstCol">
      <w:pPr>
        <w:wordWrap/>
        <w:spacing w:beforeLines="0" w:beforeAutospacing="0" w:afterLines="0" w:afterAutospacing="0" w:line="240" w:lineRule="auto"/>
        <w:contextualSpacing/>
      </w:pPr>
      <w:rPr>
        <w:i w:val="0"/>
      </w:rPr>
      <w:tblPr/>
      <w:tcPr>
        <w:tcBorders>
          <w:top w:val="single" w:sz="8" w:space="0" w:color="E36C0A" w:themeColor="accent1"/>
          <w:bottom w:val="single" w:sz="8" w:space="0" w:color="E36C0A" w:themeColor="accent1"/>
          <w:insideH w:val="single" w:sz="8" w:space="0" w:color="E36C0A" w:themeColor="accent1"/>
        </w:tcBorders>
        <w:shd w:val="clear" w:color="auto" w:fill="CCCCCC" w:themeFill="background2"/>
      </w:tcPr>
    </w:tblStylePr>
  </w:style>
  <w:style w:type="paragraph" w:customStyle="1" w:styleId="Hyperlink2">
    <w:name w:val="Hyperlink2"/>
    <w:basedOn w:val="Header"/>
    <w:qFormat/>
    <w:rsid w:val="00EB0379"/>
  </w:style>
  <w:style w:type="paragraph" w:styleId="NormalWeb">
    <w:name w:val="Normal (Web)"/>
    <w:basedOn w:val="Normal"/>
    <w:uiPriority w:val="99"/>
    <w:unhideWhenUsed/>
    <w:rsid w:val="00180527"/>
    <w:rPr>
      <w:rFonts w:ascii="Times New Roman" w:hAnsi="Times New Roman" w:cs="Times New Roman"/>
      <w:szCs w:val="24"/>
    </w:rPr>
  </w:style>
  <w:style w:type="character" w:customStyle="1" w:styleId="Heading1Char">
    <w:name w:val="Heading 1 Char"/>
    <w:basedOn w:val="DefaultParagraphFont"/>
    <w:link w:val="Heading1"/>
    <w:uiPriority w:val="9"/>
    <w:rsid w:val="00A923AD"/>
    <w:rPr>
      <w:rFonts w:ascii="Arial" w:eastAsia="Arial" w:hAnsi="Arial" w:cs="Times New Roman"/>
      <w:b/>
      <w:sz w:val="52"/>
      <w:szCs w:val="52"/>
      <w:shd w:val="clear" w:color="auto" w:fill="CF4A26"/>
    </w:rPr>
  </w:style>
  <w:style w:type="character" w:customStyle="1" w:styleId="Heading2Char">
    <w:name w:val="Heading 2 Char"/>
    <w:basedOn w:val="DefaultParagraphFont"/>
    <w:link w:val="Heading2"/>
    <w:uiPriority w:val="9"/>
    <w:rsid w:val="00A923AD"/>
    <w:rPr>
      <w:rFonts w:ascii="Arial" w:eastAsiaTheme="majorEastAsia" w:hAnsi="Arial" w:cstheme="majorBidi"/>
      <w:b/>
      <w:bCs/>
      <w:iCs/>
      <w:color w:val="FFFFFF" w:themeColor="background1"/>
      <w:sz w:val="40"/>
      <w:shd w:val="clear" w:color="auto" w:fill="CF4A26"/>
    </w:rPr>
  </w:style>
  <w:style w:type="character" w:customStyle="1" w:styleId="Heading3Char">
    <w:name w:val="Heading 3 Char"/>
    <w:basedOn w:val="DefaultParagraphFont"/>
    <w:link w:val="Heading3"/>
    <w:uiPriority w:val="9"/>
    <w:rsid w:val="00C27ECF"/>
    <w:rPr>
      <w:rFonts w:ascii="Arial" w:eastAsiaTheme="majorEastAsia" w:hAnsi="Arial" w:cstheme="majorBidi"/>
      <w:b/>
      <w:bCs/>
      <w:iCs/>
      <w:sz w:val="36"/>
    </w:rPr>
  </w:style>
  <w:style w:type="character" w:customStyle="1" w:styleId="Heading4Char">
    <w:name w:val="Heading 4 Char"/>
    <w:basedOn w:val="DefaultParagraphFont"/>
    <w:link w:val="Heading4"/>
    <w:uiPriority w:val="9"/>
    <w:rsid w:val="00C27ECF"/>
    <w:rPr>
      <w:rFonts w:ascii="Arial" w:eastAsiaTheme="majorEastAsia" w:hAnsi="Arial" w:cstheme="majorBidi"/>
      <w:b/>
      <w:bCs/>
      <w:i/>
      <w:iCs/>
      <w:sz w:val="28"/>
    </w:rPr>
  </w:style>
  <w:style w:type="character" w:styleId="Emphasis">
    <w:name w:val="Emphasis"/>
    <w:uiPriority w:val="20"/>
    <w:qFormat/>
    <w:rsid w:val="00B349CE"/>
    <w:rPr>
      <w:b w:val="0"/>
      <w:bCs/>
      <w:i/>
      <w:iCs/>
      <w:spacing w:val="10"/>
      <w:bdr w:val="none" w:sz="0" w:space="0" w:color="auto"/>
      <w:shd w:val="clear" w:color="auto" w:fill="auto"/>
    </w:rPr>
  </w:style>
  <w:style w:type="paragraph" w:styleId="Quote">
    <w:name w:val="Quote"/>
    <w:basedOn w:val="Normal"/>
    <w:next w:val="Normal"/>
    <w:link w:val="QuoteChar"/>
    <w:uiPriority w:val="29"/>
    <w:qFormat/>
    <w:rsid w:val="00993BDA"/>
    <w:pPr>
      <w:spacing w:before="200"/>
      <w:ind w:left="360" w:right="360"/>
    </w:pPr>
    <w:rPr>
      <w:rFonts w:asciiTheme="minorHAnsi" w:hAnsiTheme="minorHAnsi"/>
      <w:b/>
      <w:i/>
      <w:iCs/>
      <w:color w:val="253E90"/>
    </w:rPr>
  </w:style>
  <w:style w:type="character" w:customStyle="1" w:styleId="QuoteChar">
    <w:name w:val="Quote Char"/>
    <w:basedOn w:val="DefaultParagraphFont"/>
    <w:link w:val="Quote"/>
    <w:uiPriority w:val="29"/>
    <w:rsid w:val="00993BDA"/>
    <w:rPr>
      <w:b/>
      <w:i/>
      <w:iCs/>
      <w:color w:val="253E90"/>
      <w:sz w:val="24"/>
    </w:rPr>
  </w:style>
  <w:style w:type="table" w:styleId="TableGrid">
    <w:name w:val="Table Grid"/>
    <w:basedOn w:val="TableNormal"/>
    <w:uiPriority w:val="59"/>
    <w:rsid w:val="0044012E"/>
    <w:pPr>
      <w:spacing w:after="0" w:line="240" w:lineRule="auto"/>
    </w:pPr>
    <w:rPr>
      <w:rFonts w:ascii="Times New Roman" w:eastAsia="Batang" w:hAnsi="Times New Roman" w:cs="Times New Roman"/>
      <w:sz w:val="24"/>
      <w:szCs w:val="24"/>
    </w:rPr>
    <w:tblPr>
      <w:tblBorders>
        <w:top w:val="single" w:sz="4" w:space="0" w:color="256475"/>
        <w:bottom w:val="single" w:sz="4" w:space="0" w:color="256475"/>
        <w:insideH w:val="single" w:sz="4" w:space="0" w:color="256475"/>
        <w:insideV w:val="single" w:sz="4" w:space="0" w:color="256475"/>
      </w:tblBorders>
    </w:tblPr>
    <w:tcPr>
      <w:shd w:val="clear" w:color="auto" w:fill="auto"/>
    </w:tcPr>
    <w:tblStylePr w:type="firstRow">
      <w:pPr>
        <w:jc w:val="center"/>
      </w:pPr>
      <w:rPr>
        <w:rFonts w:ascii="Calibri" w:hAnsi="Calibri"/>
        <w:b/>
        <w:color w:val="FFFFFF" w:themeColor="background1"/>
        <w:sz w:val="24"/>
      </w:rPr>
      <w:tblPr/>
      <w:tcPr>
        <w:shd w:val="clear" w:color="auto" w:fill="000000" w:themeFill="text1"/>
        <w:vAlign w:val="center"/>
      </w:tcPr>
    </w:tblStylePr>
  </w:style>
  <w:style w:type="character" w:customStyle="1" w:styleId="Heading5Char">
    <w:name w:val="Heading 5 Char"/>
    <w:basedOn w:val="DefaultParagraphFont"/>
    <w:link w:val="Heading5"/>
    <w:uiPriority w:val="9"/>
    <w:rsid w:val="00A923AD"/>
    <w:rPr>
      <w:rFonts w:ascii="Arial" w:eastAsiaTheme="majorEastAsia" w:hAnsi="Arial" w:cstheme="majorBidi"/>
      <w:b/>
      <w:bCs/>
      <w:iCs/>
    </w:rPr>
  </w:style>
  <w:style w:type="character" w:customStyle="1" w:styleId="Heading6Char">
    <w:name w:val="Heading 6 Char"/>
    <w:basedOn w:val="DefaultParagraphFont"/>
    <w:link w:val="Heading6"/>
    <w:uiPriority w:val="9"/>
    <w:rsid w:val="00494E20"/>
    <w:rPr>
      <w:rFonts w:ascii="Arial" w:eastAsiaTheme="majorEastAsia" w:hAnsi="Arial" w:cstheme="majorBidi"/>
      <w:b/>
      <w:bCs/>
      <w:iCs/>
    </w:rPr>
  </w:style>
  <w:style w:type="character" w:customStyle="1" w:styleId="Heading7Char">
    <w:name w:val="Heading 7 Char"/>
    <w:basedOn w:val="DefaultParagraphFont"/>
    <w:link w:val="Heading7"/>
    <w:uiPriority w:val="9"/>
    <w:semiHidden/>
    <w:rsid w:val="008160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60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604D"/>
    <w:rPr>
      <w:rFonts w:asciiTheme="majorHAnsi" w:eastAsiaTheme="majorEastAsia" w:hAnsiTheme="majorHAnsi" w:cstheme="majorBidi"/>
      <w:i/>
      <w:iCs/>
      <w:spacing w:val="5"/>
      <w:sz w:val="20"/>
      <w:szCs w:val="20"/>
    </w:rPr>
  </w:style>
  <w:style w:type="character" w:styleId="Strong">
    <w:name w:val="Strong"/>
    <w:uiPriority w:val="22"/>
    <w:qFormat/>
    <w:rsid w:val="0081604D"/>
    <w:rPr>
      <w:b/>
      <w:bCs/>
    </w:rPr>
  </w:style>
  <w:style w:type="paragraph" w:styleId="NoSpacing">
    <w:name w:val="No Spacing"/>
    <w:basedOn w:val="Normal"/>
    <w:link w:val="NoSpacingChar"/>
    <w:uiPriority w:val="1"/>
    <w:qFormat/>
    <w:rsid w:val="0081604D"/>
    <w:pPr>
      <w:spacing w:line="240" w:lineRule="auto"/>
    </w:pPr>
  </w:style>
  <w:style w:type="paragraph" w:styleId="IntenseQuote">
    <w:name w:val="Intense Quote"/>
    <w:basedOn w:val="Normal"/>
    <w:next w:val="Normal"/>
    <w:link w:val="IntenseQuoteChar"/>
    <w:uiPriority w:val="30"/>
    <w:qFormat/>
    <w:rsid w:val="0081604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81604D"/>
    <w:rPr>
      <w:b/>
      <w:bCs/>
      <w:i/>
      <w:iCs/>
    </w:rPr>
  </w:style>
  <w:style w:type="character" w:styleId="SubtleEmphasis">
    <w:name w:val="Subtle Emphasis"/>
    <w:uiPriority w:val="19"/>
    <w:qFormat/>
    <w:rsid w:val="0081604D"/>
    <w:rPr>
      <w:i/>
      <w:iCs/>
    </w:rPr>
  </w:style>
  <w:style w:type="character" w:styleId="IntenseEmphasis">
    <w:name w:val="Intense Emphasis"/>
    <w:uiPriority w:val="21"/>
    <w:qFormat/>
    <w:rsid w:val="000856A9"/>
    <w:rPr>
      <w:i/>
      <w:color w:val="D04A27"/>
    </w:rPr>
  </w:style>
  <w:style w:type="paragraph" w:styleId="TOCHeading">
    <w:name w:val="TOC Heading"/>
    <w:basedOn w:val="Normal"/>
    <w:next w:val="Normal"/>
    <w:uiPriority w:val="39"/>
    <w:unhideWhenUsed/>
    <w:qFormat/>
    <w:rsid w:val="0091343E"/>
    <w:pPr>
      <w:keepNext/>
      <w:keepLines/>
      <w:shd w:val="clear" w:color="auto" w:fill="CF4A26"/>
      <w:spacing w:before="480" w:after="200" w:line="276" w:lineRule="auto"/>
    </w:pPr>
    <w:rPr>
      <w:rFonts w:eastAsia="Times New Roman" w:cs="Times New Roman"/>
      <w:b/>
      <w:bCs/>
      <w:color w:val="FFFFFF"/>
      <w:sz w:val="32"/>
      <w:szCs w:val="28"/>
      <w:lang w:eastAsia="ja-JP"/>
    </w:rPr>
  </w:style>
  <w:style w:type="paragraph" w:styleId="TOC1">
    <w:name w:val="toc 1"/>
    <w:basedOn w:val="Normal"/>
    <w:next w:val="Normal"/>
    <w:autoRedefine/>
    <w:uiPriority w:val="39"/>
    <w:unhideWhenUsed/>
    <w:rsid w:val="004A62AC"/>
    <w:pPr>
      <w:tabs>
        <w:tab w:val="right" w:leader="dot" w:pos="9346"/>
      </w:tabs>
      <w:spacing w:after="100"/>
    </w:pPr>
    <w:rPr>
      <w:b/>
      <w:color w:val="D04A27"/>
    </w:rPr>
  </w:style>
  <w:style w:type="paragraph" w:styleId="TOC2">
    <w:name w:val="toc 2"/>
    <w:basedOn w:val="Normal"/>
    <w:next w:val="Normal"/>
    <w:autoRedefine/>
    <w:uiPriority w:val="39"/>
    <w:unhideWhenUsed/>
    <w:rsid w:val="004A62AC"/>
    <w:pPr>
      <w:tabs>
        <w:tab w:val="right" w:leader="dot" w:pos="9346"/>
      </w:tabs>
      <w:spacing w:after="100"/>
      <w:ind w:left="245"/>
    </w:pPr>
    <w:rPr>
      <w:b/>
    </w:rPr>
  </w:style>
  <w:style w:type="paragraph" w:styleId="TOC3">
    <w:name w:val="toc 3"/>
    <w:basedOn w:val="Normal"/>
    <w:next w:val="Normal"/>
    <w:autoRedefine/>
    <w:uiPriority w:val="39"/>
    <w:unhideWhenUsed/>
    <w:rsid w:val="004A62AC"/>
    <w:pPr>
      <w:tabs>
        <w:tab w:val="right" w:leader="dot" w:pos="9346"/>
      </w:tabs>
      <w:spacing w:after="100"/>
      <w:ind w:left="475"/>
    </w:pPr>
  </w:style>
  <w:style w:type="character" w:styleId="Hyperlink">
    <w:name w:val="Hyperlink"/>
    <w:basedOn w:val="DefaultParagraphFont"/>
    <w:uiPriority w:val="99"/>
    <w:unhideWhenUsed/>
    <w:rsid w:val="0044012E"/>
    <w:rPr>
      <w:color w:val="25646B" w:themeColor="hyperlink"/>
      <w:u w:val="single"/>
    </w:rPr>
  </w:style>
  <w:style w:type="paragraph" w:styleId="BalloonText">
    <w:name w:val="Balloon Text"/>
    <w:basedOn w:val="Normal"/>
    <w:link w:val="BalloonTextChar"/>
    <w:uiPriority w:val="99"/>
    <w:semiHidden/>
    <w:unhideWhenUsed/>
    <w:rsid w:val="004401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2E"/>
    <w:rPr>
      <w:rFonts w:ascii="Tahoma" w:hAnsi="Tahoma" w:cs="Tahoma"/>
      <w:sz w:val="16"/>
      <w:szCs w:val="16"/>
    </w:rPr>
  </w:style>
  <w:style w:type="numbering" w:customStyle="1" w:styleId="Style1">
    <w:name w:val="Style1"/>
    <w:uiPriority w:val="99"/>
    <w:rsid w:val="0044012E"/>
    <w:pPr>
      <w:numPr>
        <w:numId w:val="2"/>
      </w:numPr>
    </w:pPr>
  </w:style>
  <w:style w:type="character" w:customStyle="1" w:styleId="NoSpacingChar">
    <w:name w:val="No Spacing Char"/>
    <w:basedOn w:val="DefaultParagraphFont"/>
    <w:link w:val="NoSpacing"/>
    <w:uiPriority w:val="1"/>
    <w:rsid w:val="0081604D"/>
    <w:rPr>
      <w:rFonts w:ascii="Calibri" w:hAnsi="Calibri"/>
      <w:sz w:val="24"/>
    </w:rPr>
  </w:style>
  <w:style w:type="paragraph" w:styleId="Header">
    <w:name w:val="header"/>
    <w:basedOn w:val="Normal"/>
    <w:link w:val="HeaderChar"/>
    <w:uiPriority w:val="99"/>
    <w:unhideWhenUsed/>
    <w:rsid w:val="000C6CA5"/>
    <w:pPr>
      <w:tabs>
        <w:tab w:val="center" w:pos="4680"/>
        <w:tab w:val="right" w:pos="9360"/>
      </w:tabs>
      <w:spacing w:line="240" w:lineRule="auto"/>
    </w:pPr>
  </w:style>
  <w:style w:type="character" w:customStyle="1" w:styleId="HeaderChar">
    <w:name w:val="Header Char"/>
    <w:basedOn w:val="DefaultParagraphFont"/>
    <w:link w:val="Header"/>
    <w:uiPriority w:val="99"/>
    <w:rsid w:val="000C6CA5"/>
    <w:rPr>
      <w:rFonts w:ascii="Calibri" w:hAnsi="Calibri"/>
      <w:sz w:val="24"/>
    </w:rPr>
  </w:style>
  <w:style w:type="paragraph" w:styleId="Footer">
    <w:name w:val="footer"/>
    <w:basedOn w:val="Normal"/>
    <w:link w:val="FooterChar"/>
    <w:uiPriority w:val="99"/>
    <w:unhideWhenUsed/>
    <w:rsid w:val="000C6CA5"/>
    <w:pPr>
      <w:tabs>
        <w:tab w:val="center" w:pos="4680"/>
        <w:tab w:val="right" w:pos="9360"/>
      </w:tabs>
      <w:spacing w:line="240" w:lineRule="auto"/>
    </w:pPr>
  </w:style>
  <w:style w:type="character" w:customStyle="1" w:styleId="FooterChar">
    <w:name w:val="Footer Char"/>
    <w:basedOn w:val="DefaultParagraphFont"/>
    <w:link w:val="Footer"/>
    <w:uiPriority w:val="99"/>
    <w:rsid w:val="000C6CA5"/>
    <w:rPr>
      <w:rFonts w:ascii="Calibri" w:hAnsi="Calibri"/>
      <w:sz w:val="24"/>
    </w:rPr>
  </w:style>
  <w:style w:type="paragraph" w:customStyle="1" w:styleId="HowToList">
    <w:name w:val="How To List"/>
    <w:basedOn w:val="List"/>
    <w:uiPriority w:val="1"/>
    <w:semiHidden/>
    <w:unhideWhenUsed/>
    <w:rsid w:val="002339DC"/>
    <w:pPr>
      <w:tabs>
        <w:tab w:val="left" w:pos="360"/>
        <w:tab w:val="left" w:pos="720"/>
        <w:tab w:val="left" w:pos="1080"/>
        <w:tab w:val="left" w:pos="1440"/>
        <w:tab w:val="left" w:pos="1800"/>
        <w:tab w:val="left" w:pos="2160"/>
        <w:tab w:val="left" w:pos="2520"/>
        <w:tab w:val="left" w:pos="2880"/>
      </w:tabs>
      <w:spacing w:after="60" w:line="240" w:lineRule="auto"/>
      <w:ind w:left="0" w:firstLine="0"/>
      <w:contextualSpacing w:val="0"/>
    </w:pPr>
    <w:rPr>
      <w:rFonts w:asciiTheme="minorHAnsi" w:eastAsia="Batang" w:hAnsiTheme="minorHAnsi" w:cs="Times New Roman"/>
      <w:szCs w:val="24"/>
    </w:rPr>
  </w:style>
  <w:style w:type="paragraph" w:styleId="List">
    <w:name w:val="List"/>
    <w:basedOn w:val="Normal"/>
    <w:uiPriority w:val="99"/>
    <w:semiHidden/>
    <w:unhideWhenUsed/>
    <w:rsid w:val="002339DC"/>
    <w:pPr>
      <w:ind w:left="360" w:hanging="360"/>
      <w:contextualSpacing/>
    </w:pPr>
  </w:style>
  <w:style w:type="character" w:styleId="PageNumber">
    <w:name w:val="page number"/>
    <w:basedOn w:val="DefaultParagraphFont"/>
    <w:rsid w:val="00246325"/>
  </w:style>
  <w:style w:type="paragraph" w:styleId="ListBullet">
    <w:name w:val="List Bullet"/>
    <w:basedOn w:val="Normal"/>
    <w:rsid w:val="00311F0B"/>
    <w:pPr>
      <w:keepNext/>
      <w:numPr>
        <w:numId w:val="10"/>
      </w:numPr>
      <w:contextualSpacing/>
    </w:pPr>
  </w:style>
  <w:style w:type="character" w:styleId="FollowedHyperlink">
    <w:name w:val="FollowedHyperlink"/>
    <w:basedOn w:val="DefaultParagraphFont"/>
    <w:rsid w:val="002F7128"/>
    <w:rPr>
      <w:color w:val="3EA9B4" w:themeColor="followedHyperlink"/>
      <w:u w:val="single"/>
    </w:rPr>
  </w:style>
  <w:style w:type="paragraph" w:styleId="Caption">
    <w:name w:val="caption"/>
    <w:basedOn w:val="Normal"/>
    <w:next w:val="Normal"/>
    <w:rsid w:val="00AB28F7"/>
    <w:pPr>
      <w:spacing w:after="200" w:line="240" w:lineRule="auto"/>
    </w:pPr>
    <w:rPr>
      <w:b/>
      <w:bCs/>
      <w:color w:val="256475"/>
      <w:sz w:val="18"/>
      <w:szCs w:val="18"/>
    </w:rPr>
  </w:style>
  <w:style w:type="paragraph" w:styleId="TOC4">
    <w:name w:val="toc 4"/>
    <w:basedOn w:val="Normal"/>
    <w:next w:val="Normal"/>
    <w:autoRedefine/>
    <w:uiPriority w:val="39"/>
    <w:unhideWhenUsed/>
    <w:rsid w:val="004A62AC"/>
    <w:pPr>
      <w:tabs>
        <w:tab w:val="right" w:leader="dot" w:pos="9346"/>
      </w:tabs>
      <w:spacing w:after="100"/>
      <w:ind w:left="720"/>
    </w:pPr>
    <w:rPr>
      <w:i/>
      <w:szCs w:val="24"/>
    </w:rPr>
  </w:style>
  <w:style w:type="paragraph" w:styleId="TOC5">
    <w:name w:val="toc 5"/>
    <w:basedOn w:val="Normal"/>
    <w:next w:val="Normal"/>
    <w:autoRedefine/>
    <w:uiPriority w:val="39"/>
    <w:unhideWhenUsed/>
    <w:rsid w:val="00116E80"/>
    <w:pPr>
      <w:spacing w:after="100" w:line="240" w:lineRule="auto"/>
      <w:ind w:left="960"/>
    </w:pPr>
    <w:rPr>
      <w:rFonts w:asciiTheme="minorHAnsi" w:hAnsiTheme="minorHAnsi"/>
      <w:szCs w:val="24"/>
    </w:rPr>
  </w:style>
  <w:style w:type="paragraph" w:styleId="TOC6">
    <w:name w:val="toc 6"/>
    <w:basedOn w:val="Normal"/>
    <w:next w:val="Normal"/>
    <w:autoRedefine/>
    <w:uiPriority w:val="39"/>
    <w:unhideWhenUsed/>
    <w:rsid w:val="00116E80"/>
    <w:pPr>
      <w:spacing w:after="100" w:line="240" w:lineRule="auto"/>
      <w:ind w:left="1200"/>
    </w:pPr>
    <w:rPr>
      <w:rFonts w:asciiTheme="minorHAnsi" w:hAnsiTheme="minorHAnsi"/>
      <w:szCs w:val="24"/>
    </w:rPr>
  </w:style>
  <w:style w:type="paragraph" w:styleId="TOC7">
    <w:name w:val="toc 7"/>
    <w:basedOn w:val="Normal"/>
    <w:next w:val="Normal"/>
    <w:autoRedefine/>
    <w:uiPriority w:val="39"/>
    <w:unhideWhenUsed/>
    <w:rsid w:val="00116E80"/>
    <w:pPr>
      <w:spacing w:after="100" w:line="240" w:lineRule="auto"/>
      <w:ind w:left="1440"/>
    </w:pPr>
    <w:rPr>
      <w:rFonts w:asciiTheme="minorHAnsi" w:hAnsiTheme="minorHAnsi"/>
      <w:szCs w:val="24"/>
    </w:rPr>
  </w:style>
  <w:style w:type="paragraph" w:styleId="TOC8">
    <w:name w:val="toc 8"/>
    <w:basedOn w:val="Normal"/>
    <w:next w:val="Normal"/>
    <w:autoRedefine/>
    <w:uiPriority w:val="39"/>
    <w:unhideWhenUsed/>
    <w:rsid w:val="00116E80"/>
    <w:pPr>
      <w:spacing w:after="100" w:line="240" w:lineRule="auto"/>
      <w:ind w:left="1680"/>
    </w:pPr>
    <w:rPr>
      <w:rFonts w:asciiTheme="minorHAnsi" w:hAnsiTheme="minorHAnsi"/>
      <w:szCs w:val="24"/>
    </w:rPr>
  </w:style>
  <w:style w:type="paragraph" w:styleId="TOC9">
    <w:name w:val="toc 9"/>
    <w:basedOn w:val="Normal"/>
    <w:next w:val="Normal"/>
    <w:autoRedefine/>
    <w:uiPriority w:val="39"/>
    <w:unhideWhenUsed/>
    <w:rsid w:val="00116E80"/>
    <w:pPr>
      <w:spacing w:after="100" w:line="240" w:lineRule="auto"/>
      <w:ind w:left="1920"/>
    </w:pPr>
    <w:rPr>
      <w:rFonts w:asciiTheme="minorHAnsi" w:hAnsiTheme="minorHAnsi"/>
      <w:szCs w:val="24"/>
    </w:rPr>
  </w:style>
  <w:style w:type="paragraph" w:styleId="ListParagraph">
    <w:name w:val="List Paragraph"/>
    <w:basedOn w:val="Normal"/>
    <w:uiPriority w:val="34"/>
    <w:qFormat/>
    <w:rsid w:val="006D531A"/>
    <w:pPr>
      <w:ind w:left="720"/>
      <w:contextualSpacing/>
    </w:pPr>
  </w:style>
  <w:style w:type="paragraph" w:styleId="ListNumber">
    <w:name w:val="List Number"/>
    <w:basedOn w:val="Normal"/>
    <w:rsid w:val="00D04BB1"/>
    <w:pPr>
      <w:numPr>
        <w:numId w:val="25"/>
      </w:numPr>
      <w:spacing w:after="0"/>
      <w:contextualSpacing/>
    </w:pPr>
  </w:style>
  <w:style w:type="paragraph" w:styleId="ListNumber2">
    <w:name w:val="List Number 2"/>
    <w:basedOn w:val="ListNumber"/>
    <w:rsid w:val="001450B6"/>
    <w:pPr>
      <w:numPr>
        <w:numId w:val="18"/>
      </w:numPr>
    </w:pPr>
  </w:style>
  <w:style w:type="paragraph" w:styleId="ListBullet2">
    <w:name w:val="List Bullet 2"/>
    <w:basedOn w:val="ListBullet"/>
    <w:rsid w:val="007F6360"/>
    <w:pPr>
      <w:numPr>
        <w:ilvl w:val="1"/>
      </w:numPr>
      <w:ind w:left="864" w:hanging="288"/>
    </w:pPr>
  </w:style>
  <w:style w:type="paragraph" w:styleId="ListBullet3">
    <w:name w:val="List Bullet 3"/>
    <w:basedOn w:val="ListBullet"/>
    <w:rsid w:val="00D04BB1"/>
    <w:pPr>
      <w:numPr>
        <w:numId w:val="24"/>
      </w:numPr>
    </w:pPr>
  </w:style>
  <w:style w:type="paragraph" w:styleId="ListBullet4">
    <w:name w:val="List Bullet 4"/>
    <w:basedOn w:val="Normal"/>
    <w:rsid w:val="00D04BB1"/>
    <w:pPr>
      <w:numPr>
        <w:numId w:val="15"/>
      </w:numPr>
      <w:spacing w:after="0"/>
      <w:contextualSpacing/>
    </w:pPr>
  </w:style>
  <w:style w:type="paragraph" w:styleId="ListBullet5">
    <w:name w:val="List Bullet 5"/>
    <w:basedOn w:val="Normal"/>
    <w:rsid w:val="00D04BB1"/>
    <w:pPr>
      <w:numPr>
        <w:numId w:val="16"/>
      </w:numPr>
      <w:spacing w:after="0"/>
      <w:contextualSpacing/>
    </w:pPr>
  </w:style>
  <w:style w:type="paragraph" w:styleId="ListNumber5">
    <w:name w:val="List Number 5"/>
    <w:basedOn w:val="Normal"/>
    <w:rsid w:val="001450B6"/>
    <w:pPr>
      <w:numPr>
        <w:numId w:val="21"/>
      </w:numPr>
      <w:contextualSpacing/>
    </w:pPr>
  </w:style>
  <w:style w:type="paragraph" w:styleId="ListNumber3">
    <w:name w:val="List Number 3"/>
    <w:basedOn w:val="Normal"/>
    <w:rsid w:val="00D04BB1"/>
    <w:pPr>
      <w:numPr>
        <w:numId w:val="19"/>
      </w:numPr>
      <w:spacing w:after="0"/>
      <w:contextualSpacing/>
    </w:pPr>
  </w:style>
  <w:style w:type="paragraph" w:styleId="ListNumber4">
    <w:name w:val="List Number 4"/>
    <w:basedOn w:val="Normal"/>
    <w:rsid w:val="00D04BB1"/>
    <w:pPr>
      <w:numPr>
        <w:numId w:val="20"/>
      </w:numPr>
      <w:spacing w:after="0"/>
      <w:contextualSpacing/>
    </w:pPr>
  </w:style>
  <w:style w:type="paragraph" w:customStyle="1" w:styleId="TableHeading">
    <w:name w:val="Table Heading"/>
    <w:basedOn w:val="Normal"/>
    <w:qFormat/>
    <w:rsid w:val="00EA1AD3"/>
    <w:pPr>
      <w:keepNext/>
      <w:spacing w:after="0" w:line="240" w:lineRule="auto"/>
    </w:pPr>
    <w:rPr>
      <w:rFonts w:eastAsiaTheme="minorHAnsi"/>
      <w:b/>
      <w:color w:val="253E90"/>
    </w:rPr>
  </w:style>
  <w:style w:type="table" w:customStyle="1" w:styleId="UnitCompantionTable1">
    <w:name w:val="Unit Compantion Table 1"/>
    <w:basedOn w:val="TableNormal"/>
    <w:uiPriority w:val="99"/>
    <w:rsid w:val="009974B4"/>
    <w:pPr>
      <w:spacing w:after="0" w:line="240" w:lineRule="auto"/>
    </w:pPr>
    <w:rPr>
      <w:sz w:val="24"/>
    </w:rPr>
    <w:tblPr>
      <w:tblStyleRowBandSize w:val="1"/>
      <w:tblStyleColBandSize w:val="1"/>
      <w:tblBorders>
        <w:top w:val="single" w:sz="4" w:space="0" w:color="253E90"/>
        <w:left w:val="single" w:sz="4" w:space="0" w:color="253E90"/>
        <w:bottom w:val="single" w:sz="4" w:space="0" w:color="253E90"/>
        <w:right w:val="single" w:sz="4" w:space="0" w:color="253E90"/>
        <w:insideH w:val="single" w:sz="4" w:space="0" w:color="253E90"/>
        <w:insideV w:val="single" w:sz="4" w:space="0" w:color="253E90"/>
      </w:tblBorders>
      <w:tblCellMar>
        <w:top w:w="115" w:type="dxa"/>
        <w:left w:w="115" w:type="dxa"/>
        <w:bottom w:w="115" w:type="dxa"/>
        <w:right w:w="115" w:type="dxa"/>
      </w:tblCellMar>
    </w:tblPr>
    <w:trPr>
      <w:cantSplit/>
    </w:trPr>
    <w:tblStylePr w:type="firstRow">
      <w:pPr>
        <w:wordWrap/>
        <w:spacing w:beforeLines="0" w:before="0" w:beforeAutospacing="0" w:afterLines="0" w:after="0" w:afterAutospacing="0" w:line="240" w:lineRule="auto"/>
        <w:jc w:val="left"/>
      </w:pPr>
      <w:rPr>
        <w:rFonts w:ascii="Arial" w:hAnsi="Arial"/>
        <w:b/>
        <w:color w:val="253E90"/>
        <w:sz w:val="24"/>
      </w:rPr>
      <w:tblPr/>
      <w:tcPr>
        <w:tcBorders>
          <w:top w:val="single" w:sz="4" w:space="0" w:color="253E90"/>
          <w:left w:val="single" w:sz="4" w:space="0" w:color="253E90"/>
          <w:bottom w:val="single" w:sz="4" w:space="0" w:color="253E90"/>
          <w:right w:val="single" w:sz="4" w:space="0" w:color="253E90"/>
          <w:insideH w:val="single" w:sz="4" w:space="0" w:color="253E90"/>
          <w:insideV w:val="single" w:sz="4" w:space="0" w:color="253E90"/>
          <w:tl2br w:val="nil"/>
          <w:tr2bl w:val="nil"/>
        </w:tcBorders>
        <w:shd w:val="clear" w:color="auto" w:fill="E6EEF8"/>
      </w:tcPr>
    </w:tblStylePr>
    <w:tblStylePr w:type="band1Vert">
      <w:pPr>
        <w:wordWrap/>
        <w:spacing w:beforeLines="0" w:before="0" w:beforeAutospacing="0" w:afterLines="0" w:after="0" w:afterAutospacing="0" w:line="240" w:lineRule="auto"/>
      </w:pPr>
    </w:tblStylePr>
    <w:tblStylePr w:type="band2Vert">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line="240" w:lineRule="auto"/>
      </w:pPr>
    </w:tblStylePr>
    <w:tblStylePr w:type="band2Horz">
      <w:pPr>
        <w:wordWrap/>
        <w:spacing w:beforeLines="0" w:before="0" w:beforeAutospacing="0" w:afterLines="0" w:after="0" w:afterAutospacing="0" w:line="240" w:lineRule="auto"/>
      </w:pPr>
    </w:tblStylePr>
  </w:style>
  <w:style w:type="table" w:customStyle="1" w:styleId="WkstTable">
    <w:name w:val="Wkst Table"/>
    <w:basedOn w:val="TableNormal"/>
    <w:uiPriority w:val="99"/>
    <w:rsid w:val="00163B92"/>
    <w:pPr>
      <w:spacing w:after="0" w:line="240" w:lineRule="auto"/>
    </w:pPr>
    <w:rPr>
      <w:rFonts w:ascii="Verdana" w:eastAsiaTheme="minorHAns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CommentReference">
    <w:name w:val="annotation reference"/>
    <w:basedOn w:val="DefaultParagraphFont"/>
    <w:uiPriority w:val="99"/>
    <w:unhideWhenUsed/>
    <w:rsid w:val="00163B92"/>
    <w:rPr>
      <w:sz w:val="16"/>
      <w:szCs w:val="16"/>
    </w:rPr>
  </w:style>
  <w:style w:type="paragraph" w:styleId="CommentText">
    <w:name w:val="annotation text"/>
    <w:basedOn w:val="Normal"/>
    <w:link w:val="CommentTextChar"/>
    <w:uiPriority w:val="99"/>
    <w:unhideWhenUsed/>
    <w:rsid w:val="00163B92"/>
    <w:pPr>
      <w:spacing w:after="120" w:line="240" w:lineRule="auto"/>
    </w:pPr>
    <w:rPr>
      <w:rFonts w:ascii="Verdana" w:eastAsiaTheme="minorHAnsi" w:hAnsi="Verdana"/>
      <w:sz w:val="20"/>
      <w:szCs w:val="20"/>
    </w:rPr>
  </w:style>
  <w:style w:type="character" w:customStyle="1" w:styleId="CommentTextChar">
    <w:name w:val="Comment Text Char"/>
    <w:basedOn w:val="DefaultParagraphFont"/>
    <w:link w:val="CommentText"/>
    <w:uiPriority w:val="99"/>
    <w:rsid w:val="00163B92"/>
    <w:rPr>
      <w:rFonts w:ascii="Verdana" w:eastAsiaTheme="minorHAnsi" w:hAnsi="Verdana"/>
      <w:sz w:val="20"/>
      <w:szCs w:val="20"/>
    </w:rPr>
  </w:style>
  <w:style w:type="paragraph" w:customStyle="1" w:styleId="ListBulletnoindent">
    <w:name w:val="List Bullet (no indent)"/>
    <w:basedOn w:val="ListBullet"/>
    <w:qFormat/>
    <w:rsid w:val="009974B4"/>
    <w:pPr>
      <w:numPr>
        <w:numId w:val="37"/>
      </w:numPr>
      <w:ind w:left="288" w:hanging="288"/>
    </w:pPr>
  </w:style>
  <w:style w:type="paragraph" w:styleId="BlockText">
    <w:name w:val="Block Text"/>
    <w:basedOn w:val="Normal"/>
    <w:rsid w:val="00311F0B"/>
    <w:pPr>
      <w:pBdr>
        <w:top w:val="single" w:sz="8" w:space="10" w:color="CF4A26"/>
        <w:left w:val="single" w:sz="8" w:space="10" w:color="CF4A26"/>
        <w:bottom w:val="single" w:sz="8" w:space="10" w:color="CF4A26"/>
        <w:right w:val="single" w:sz="8" w:space="10" w:color="CF4A26"/>
      </w:pBdr>
      <w:shd w:val="clear" w:color="auto" w:fill="FFF6EB"/>
      <w:spacing w:after="160"/>
      <w:ind w:left="1152" w:right="1152"/>
    </w:pPr>
    <w:rPr>
      <w:rFonts w:asciiTheme="minorHAnsi" w:hAnsiTheme="minorHAnsi"/>
      <w:i/>
      <w:iCs/>
    </w:rPr>
  </w:style>
  <w:style w:type="paragraph" w:customStyle="1" w:styleId="CoverTitle">
    <w:name w:val="Cover Title"/>
    <w:basedOn w:val="Normal"/>
    <w:qFormat/>
    <w:rsid w:val="00055585"/>
    <w:pPr>
      <w:tabs>
        <w:tab w:val="left" w:pos="1686"/>
      </w:tabs>
      <w:spacing w:after="0" w:line="240" w:lineRule="auto"/>
      <w:jc w:val="center"/>
    </w:pPr>
    <w:rPr>
      <w:rFonts w:eastAsiaTheme="minorHAnsi"/>
      <w:b/>
      <w:color w:val="FFFFFF" w:themeColor="background1"/>
      <w:sz w:val="72"/>
      <w:szCs w:val="52"/>
    </w:rPr>
  </w:style>
  <w:style w:type="paragraph" w:customStyle="1" w:styleId="Heading2b">
    <w:name w:val="Heading 2b"/>
    <w:basedOn w:val="Heading1"/>
    <w:next w:val="Normal"/>
    <w:qFormat/>
    <w:rsid w:val="005D66B4"/>
    <w:pPr>
      <w:pBdr>
        <w:top w:val="single" w:sz="24" w:space="1" w:color="253E90"/>
        <w:left w:val="single" w:sz="8" w:space="4" w:color="253E90"/>
        <w:bottom w:val="single" w:sz="24" w:space="1" w:color="253E90"/>
        <w:right w:val="single" w:sz="8" w:space="4" w:color="253E90"/>
      </w:pBdr>
      <w:shd w:val="clear" w:color="auto" w:fill="253E90"/>
      <w:spacing w:after="320"/>
      <w:ind w:left="0" w:right="0"/>
      <w:jc w:val="left"/>
      <w:outlineLvl w:val="1"/>
    </w:pPr>
    <w:rPr>
      <w:color w:val="FFFFFF" w:themeColor="background1"/>
      <w:sz w:val="40"/>
    </w:rPr>
  </w:style>
  <w:style w:type="character" w:customStyle="1" w:styleId="HeadingIcon">
    <w:name w:val="Heading Icon"/>
    <w:basedOn w:val="DefaultParagraphFont"/>
    <w:uiPriority w:val="1"/>
    <w:qFormat/>
    <w:rsid w:val="00DB174B"/>
    <w:rPr>
      <w:noProof/>
      <w:position w:val="-28"/>
    </w:rPr>
  </w:style>
  <w:style w:type="paragraph" w:customStyle="1" w:styleId="BlockText2">
    <w:name w:val="Block Text 2"/>
    <w:basedOn w:val="BlockText"/>
    <w:qFormat/>
    <w:rsid w:val="00311F0B"/>
    <w:pPr>
      <w:keepNext/>
      <w:keepLines/>
      <w:pBdr>
        <w:top w:val="single" w:sz="8" w:space="10" w:color="253E90"/>
        <w:left w:val="single" w:sz="8" w:space="10" w:color="253E90"/>
        <w:bottom w:val="single" w:sz="8" w:space="10" w:color="253E90"/>
        <w:right w:val="single" w:sz="8" w:space="10" w:color="253E90"/>
      </w:pBdr>
      <w:shd w:val="clear" w:color="auto" w:fill="E6EEF8"/>
    </w:pPr>
  </w:style>
  <w:style w:type="paragraph" w:styleId="CommentSubject">
    <w:name w:val="annotation subject"/>
    <w:basedOn w:val="CommentText"/>
    <w:next w:val="CommentText"/>
    <w:link w:val="CommentSubjectChar"/>
    <w:semiHidden/>
    <w:unhideWhenUsed/>
    <w:rsid w:val="000A7198"/>
    <w:pPr>
      <w:spacing w:after="320"/>
    </w:pPr>
    <w:rPr>
      <w:rFonts w:ascii="Arial" w:eastAsiaTheme="minorEastAsia" w:hAnsi="Arial"/>
      <w:b/>
      <w:bCs/>
    </w:rPr>
  </w:style>
  <w:style w:type="character" w:customStyle="1" w:styleId="CommentSubjectChar">
    <w:name w:val="Comment Subject Char"/>
    <w:basedOn w:val="CommentTextChar"/>
    <w:link w:val="CommentSubject"/>
    <w:semiHidden/>
    <w:rsid w:val="000A7198"/>
    <w:rPr>
      <w:rFonts w:ascii="Arial" w:eastAsiaTheme="minorHAnsi" w:hAnsi="Arial"/>
      <w:b/>
      <w:bCs/>
      <w:sz w:val="20"/>
      <w:szCs w:val="20"/>
    </w:rPr>
  </w:style>
  <w:style w:type="paragraph" w:styleId="Revision">
    <w:name w:val="Revision"/>
    <w:hidden/>
    <w:semiHidden/>
    <w:rsid w:val="00AB2BDC"/>
    <w:pPr>
      <w:spacing w:after="0" w:line="240" w:lineRule="auto"/>
    </w:pPr>
    <w:rPr>
      <w:rFonts w:ascii="Arial" w:hAnsi="Arial"/>
    </w:rPr>
  </w:style>
  <w:style w:type="paragraph" w:customStyle="1" w:styleId="WkstBody">
    <w:name w:val="Wkst Body"/>
    <w:basedOn w:val="Normal"/>
    <w:link w:val="WkstBodyChar"/>
    <w:qFormat/>
    <w:rsid w:val="00CA5E73"/>
    <w:pPr>
      <w:tabs>
        <w:tab w:val="left" w:pos="432"/>
      </w:tabs>
      <w:spacing w:after="120" w:line="276" w:lineRule="auto"/>
    </w:pPr>
    <w:rPr>
      <w:rFonts w:ascii="Verdana" w:eastAsiaTheme="minorHAnsi" w:hAnsi="Verdana"/>
    </w:rPr>
  </w:style>
  <w:style w:type="character" w:customStyle="1" w:styleId="WkstBodyChar">
    <w:name w:val="Wkst Body Char"/>
    <w:basedOn w:val="DefaultParagraphFont"/>
    <w:link w:val="WkstBody"/>
    <w:rsid w:val="00CA5E73"/>
    <w:rPr>
      <w:rFonts w:ascii="Verdana" w:eastAsiaTheme="minorHAnsi" w:hAnsi="Verdana"/>
    </w:rPr>
  </w:style>
  <w:style w:type="paragraph" w:customStyle="1" w:styleId="Heading1b">
    <w:name w:val="Heading 1b"/>
    <w:basedOn w:val="Heading1"/>
    <w:qFormat/>
    <w:rsid w:val="00A923AD"/>
    <w:rPr>
      <w:b w:val="0"/>
      <w:sz w:val="44"/>
    </w:rPr>
  </w:style>
  <w:style w:type="character" w:customStyle="1" w:styleId="apple-converted-space">
    <w:name w:val="apple-converted-space"/>
    <w:basedOn w:val="DefaultParagraphFont"/>
    <w:rsid w:val="008E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13116">
      <w:bodyDiv w:val="1"/>
      <w:marLeft w:val="0"/>
      <w:marRight w:val="0"/>
      <w:marTop w:val="0"/>
      <w:marBottom w:val="0"/>
      <w:divBdr>
        <w:top w:val="none" w:sz="0" w:space="0" w:color="auto"/>
        <w:left w:val="none" w:sz="0" w:space="0" w:color="auto"/>
        <w:bottom w:val="none" w:sz="0" w:space="0" w:color="auto"/>
        <w:right w:val="none" w:sz="0" w:space="0" w:color="auto"/>
      </w:divBdr>
    </w:div>
    <w:div w:id="798691629">
      <w:bodyDiv w:val="1"/>
      <w:marLeft w:val="0"/>
      <w:marRight w:val="0"/>
      <w:marTop w:val="0"/>
      <w:marBottom w:val="0"/>
      <w:divBdr>
        <w:top w:val="none" w:sz="0" w:space="0" w:color="auto"/>
        <w:left w:val="none" w:sz="0" w:space="0" w:color="auto"/>
        <w:bottom w:val="none" w:sz="0" w:space="0" w:color="auto"/>
        <w:right w:val="none" w:sz="0" w:space="0" w:color="auto"/>
      </w:divBdr>
    </w:div>
    <w:div w:id="957761263">
      <w:bodyDiv w:val="1"/>
      <w:marLeft w:val="0"/>
      <w:marRight w:val="0"/>
      <w:marTop w:val="0"/>
      <w:marBottom w:val="0"/>
      <w:divBdr>
        <w:top w:val="none" w:sz="0" w:space="0" w:color="auto"/>
        <w:left w:val="none" w:sz="0" w:space="0" w:color="auto"/>
        <w:bottom w:val="none" w:sz="0" w:space="0" w:color="auto"/>
        <w:right w:val="none" w:sz="0" w:space="0" w:color="auto"/>
      </w:divBdr>
    </w:div>
    <w:div w:id="1041129306">
      <w:bodyDiv w:val="1"/>
      <w:marLeft w:val="0"/>
      <w:marRight w:val="0"/>
      <w:marTop w:val="0"/>
      <w:marBottom w:val="0"/>
      <w:divBdr>
        <w:top w:val="none" w:sz="0" w:space="0" w:color="auto"/>
        <w:left w:val="none" w:sz="0" w:space="0" w:color="auto"/>
        <w:bottom w:val="none" w:sz="0" w:space="0" w:color="auto"/>
        <w:right w:val="none" w:sz="0" w:space="0" w:color="auto"/>
      </w:divBdr>
    </w:div>
    <w:div w:id="1061752423">
      <w:bodyDiv w:val="1"/>
      <w:marLeft w:val="0"/>
      <w:marRight w:val="0"/>
      <w:marTop w:val="0"/>
      <w:marBottom w:val="0"/>
      <w:divBdr>
        <w:top w:val="none" w:sz="0" w:space="0" w:color="auto"/>
        <w:left w:val="none" w:sz="0" w:space="0" w:color="auto"/>
        <w:bottom w:val="none" w:sz="0" w:space="0" w:color="auto"/>
        <w:right w:val="none" w:sz="0" w:space="0" w:color="auto"/>
      </w:divBdr>
    </w:div>
    <w:div w:id="1136024446">
      <w:bodyDiv w:val="1"/>
      <w:marLeft w:val="0"/>
      <w:marRight w:val="0"/>
      <w:marTop w:val="0"/>
      <w:marBottom w:val="0"/>
      <w:divBdr>
        <w:top w:val="none" w:sz="0" w:space="0" w:color="auto"/>
        <w:left w:val="none" w:sz="0" w:space="0" w:color="auto"/>
        <w:bottom w:val="none" w:sz="0" w:space="0" w:color="auto"/>
        <w:right w:val="none" w:sz="0" w:space="0" w:color="auto"/>
      </w:divBdr>
    </w:div>
    <w:div w:id="1361734667">
      <w:bodyDiv w:val="1"/>
      <w:marLeft w:val="0"/>
      <w:marRight w:val="0"/>
      <w:marTop w:val="0"/>
      <w:marBottom w:val="0"/>
      <w:divBdr>
        <w:top w:val="none" w:sz="0" w:space="0" w:color="auto"/>
        <w:left w:val="none" w:sz="0" w:space="0" w:color="auto"/>
        <w:bottom w:val="none" w:sz="0" w:space="0" w:color="auto"/>
        <w:right w:val="none" w:sz="0" w:space="0" w:color="auto"/>
      </w:divBdr>
    </w:div>
    <w:div w:id="1427533664">
      <w:bodyDiv w:val="1"/>
      <w:marLeft w:val="0"/>
      <w:marRight w:val="0"/>
      <w:marTop w:val="0"/>
      <w:marBottom w:val="0"/>
      <w:divBdr>
        <w:top w:val="none" w:sz="0" w:space="0" w:color="auto"/>
        <w:left w:val="none" w:sz="0" w:space="0" w:color="auto"/>
        <w:bottom w:val="none" w:sz="0" w:space="0" w:color="auto"/>
        <w:right w:val="none" w:sz="0" w:space="0" w:color="auto"/>
      </w:divBdr>
    </w:div>
    <w:div w:id="1474178082">
      <w:bodyDiv w:val="1"/>
      <w:marLeft w:val="0"/>
      <w:marRight w:val="0"/>
      <w:marTop w:val="0"/>
      <w:marBottom w:val="0"/>
      <w:divBdr>
        <w:top w:val="none" w:sz="0" w:space="0" w:color="auto"/>
        <w:left w:val="none" w:sz="0" w:space="0" w:color="auto"/>
        <w:bottom w:val="none" w:sz="0" w:space="0" w:color="auto"/>
        <w:right w:val="none" w:sz="0" w:space="0" w:color="auto"/>
      </w:divBdr>
    </w:div>
    <w:div w:id="1770344637">
      <w:bodyDiv w:val="1"/>
      <w:marLeft w:val="0"/>
      <w:marRight w:val="0"/>
      <w:marTop w:val="0"/>
      <w:marBottom w:val="0"/>
      <w:divBdr>
        <w:top w:val="none" w:sz="0" w:space="0" w:color="auto"/>
        <w:left w:val="none" w:sz="0" w:space="0" w:color="auto"/>
        <w:bottom w:val="none" w:sz="0" w:space="0" w:color="auto"/>
        <w:right w:val="none" w:sz="0" w:space="0" w:color="auto"/>
      </w:divBdr>
    </w:div>
    <w:div w:id="189827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iff"/><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image" Target="media/image8.PNG"/><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A:\SVN\graphics\Department%20Documents\Templates\MS&amp;D%20Document%20Template%202.dotx" TargetMode="External"/></Relationships>
</file>

<file path=word/theme/theme1.xml><?xml version="1.0" encoding="utf-8"?>
<a:theme xmlns:a="http://schemas.openxmlformats.org/drawingml/2006/main" name="Office Theme">
  <a:themeElements>
    <a:clrScheme name="MSD Color Theme">
      <a:dk1>
        <a:srgbClr val="000000"/>
      </a:dk1>
      <a:lt1>
        <a:sysClr val="window" lastClr="FFFFFF"/>
      </a:lt1>
      <a:dk2>
        <a:srgbClr val="414141"/>
      </a:dk2>
      <a:lt2>
        <a:srgbClr val="CCCCCC"/>
      </a:lt2>
      <a:accent1>
        <a:srgbClr val="E36C0A"/>
      </a:accent1>
      <a:accent2>
        <a:srgbClr val="25646B"/>
      </a:accent2>
      <a:accent3>
        <a:srgbClr val="CC0000"/>
      </a:accent3>
      <a:accent4>
        <a:srgbClr val="000000"/>
      </a:accent4>
      <a:accent5>
        <a:srgbClr val="000000"/>
      </a:accent5>
      <a:accent6>
        <a:srgbClr val="000000"/>
      </a:accent6>
      <a:hlink>
        <a:srgbClr val="25646B"/>
      </a:hlink>
      <a:folHlink>
        <a:srgbClr val="3EA9B4"/>
      </a:folHlink>
    </a:clrScheme>
    <a:fontScheme name="CE Font 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78c62c32-28e8-43c6-98de-7f7da65f33fe">Under Review</Document_x0020_Status>
    <Document_x0020_Category xmlns="78c62c32-28e8-43c6-98de-7f7da65f33fe">Unit Companion</Document_x0020_Category>
    <CourseName xmlns="1c5531c4-76b9-471c-93db-9592cb50036f">*Unit Companion</CourseName>
    <ProjectManager xmlns="1c5531c4-76b9-471c-93db-9592cb50036f">
      <UserInfo>
        <DisplayName>Therese Hackford</DisplayName>
        <AccountId>468</AccountId>
        <AccountType/>
      </UserInfo>
    </ProjectManager>
    <Project_x0020_Name xmlns="78c62c32-28e8-43c6-98de-7f7da65f33fe">American Government</Project_x0020_Name>
    <Course_x0020_Unit xmlns="78c62c32-28e8-43c6-98de-7f7da65f33fe">5</Course_x0020_Unit>
    <Course_x0020_Lesson xmlns="78c62c32-28e8-43c6-98de-7f7da65f33fe">-</Course_x0020_Lesson>
    <Course_x0020_Abbreviation xmlns="78c62c32-28e8-43c6-98de-7f7da65f33fe">COM</Course_x0020_Abbrevi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duction Document" ma:contentTypeID="0x01010048264AFFEC4F194DAA186D5EB6AC906C00671FB9811DFD1C45B8F49B0687414237" ma:contentTypeVersion="20" ma:contentTypeDescription="" ma:contentTypeScope="" ma:versionID="187641d6ee9b3e50e6da42d672f39562">
  <xsd:schema xmlns:xsd="http://www.w3.org/2001/XMLSchema" xmlns:xs="http://www.w3.org/2001/XMLSchema" xmlns:p="http://schemas.microsoft.com/office/2006/metadata/properties" xmlns:ns2="1c5531c4-76b9-471c-93db-9592cb50036f" xmlns:ns3="78c62c32-28e8-43c6-98de-7f7da65f33fe" targetNamespace="http://schemas.microsoft.com/office/2006/metadata/properties" ma:root="true" ma:fieldsID="2826a5a729adf55e5c146f48e7e9f5c9" ns2:_="" ns3:_="">
    <xsd:import namespace="1c5531c4-76b9-471c-93db-9592cb50036f"/>
    <xsd:import namespace="78c62c32-28e8-43c6-98de-7f7da65f33fe"/>
    <xsd:element name="properties">
      <xsd:complexType>
        <xsd:sequence>
          <xsd:element name="documentManagement">
            <xsd:complexType>
              <xsd:all>
                <xsd:element ref="ns2:ProjectManager" minOccurs="0"/>
                <xsd:element ref="ns3:Project_x0020_Name" minOccurs="0"/>
                <xsd:element ref="ns3:Course_x0020_Unit" minOccurs="0"/>
                <xsd:element ref="ns3:Course_x0020_Lesson" minOccurs="0"/>
                <xsd:element ref="ns2:CourseName" minOccurs="0"/>
                <xsd:element ref="ns3:Document_x0020_Status" minOccurs="0"/>
                <xsd:element ref="ns3:Document_x0020_Category" minOccurs="0"/>
                <xsd:element ref="ns3:Course_x0020_Abbrevi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531c4-76b9-471c-93db-9592cb50036f" elementFormDefault="qualified">
    <xsd:import namespace="http://schemas.microsoft.com/office/2006/documentManagement/types"/>
    <xsd:import namespace="http://schemas.microsoft.com/office/infopath/2007/PartnerControls"/>
    <xsd:element name="ProjectManager" ma:index="8" nillable="true" ma:displayName="Project Manager" ma:list="UserInfo" ma:SharePointGroup="0" ma:internalName="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urseName" ma:index="12" nillable="true" ma:displayName="Course Name" ma:description="Course Name: Example Algebra 2 Foundations" ma:internalName="Course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62c32-28e8-43c6-98de-7f7da65f33fe" elementFormDefault="qualified">
    <xsd:import namespace="http://schemas.microsoft.com/office/2006/documentManagement/types"/>
    <xsd:import namespace="http://schemas.microsoft.com/office/infopath/2007/PartnerControls"/>
    <xsd:element name="Project_x0020_Name" ma:index="9" nillable="true" ma:displayName="Project Name" ma:internalName="Project_x0020_Name" ma:readOnly="false">
      <xsd:simpleType>
        <xsd:restriction base="dms:Text">
          <xsd:maxLength value="255"/>
        </xsd:restriction>
      </xsd:simpleType>
    </xsd:element>
    <xsd:element name="Course_x0020_Unit" ma:index="10" nillable="true" ma:displayName="Course Unit" ma:internalName="Course_x0020_Unit">
      <xsd:simpleType>
        <xsd:restriction base="dms:Text">
          <xsd:maxLength value="255"/>
        </xsd:restriction>
      </xsd:simpleType>
    </xsd:element>
    <xsd:element name="Course_x0020_Lesson" ma:index="11" nillable="true" ma:displayName="Course Lesson" ma:internalName="Course_x0020_Lesson">
      <xsd:simpleType>
        <xsd:restriction base="dms:Text">
          <xsd:maxLength value="255"/>
        </xsd:restriction>
      </xsd:simpleType>
    </xsd:element>
    <xsd:element name="Document_x0020_Status" ma:index="13" nillable="true" ma:displayName="Document Status" ma:default="Under Review" ma:format="RadioButtons" ma:internalName="Document_x0020_Status">
      <xsd:simpleType>
        <xsd:restriction base="dms:Choice">
          <xsd:enumeration value="Under Review"/>
          <xsd:enumeration value="Ready for Integration"/>
        </xsd:restriction>
      </xsd:simpleType>
    </xsd:element>
    <xsd:element name="Document_x0020_Category" ma:index="14" nillable="true" ma:displayName="Production Document Category" ma:format="Dropdown" ma:internalName="Document_x0020_Category">
      <xsd:simpleType>
        <xsd:union memberTypes="dms:Text">
          <xsd:simpleType>
            <xsd:restriction base="dms:Choice">
              <xsd:enumeration value="Alternate Activity"/>
              <xsd:enumeration value="Assessment Answer Key"/>
              <xsd:enumeration value="Assessment Map"/>
              <xsd:enumeration value="Course Map"/>
              <xsd:enumeration value="Course Overview"/>
              <xsd:enumeration value="Custom Graphics"/>
              <xsd:enumeration value="Custom Graphics Form"/>
              <xsd:enumeration value="Lesson Document"/>
              <xsd:enumeration value="PRF/WEC"/>
              <xsd:enumeration value="Scope and Sequence"/>
              <xsd:enumeration value="Supplemental Document"/>
              <xsd:enumeration value="Text Version"/>
              <xsd:enumeration value="*Tracking"/>
              <xsd:enumeration value="Transcript"/>
              <xsd:enumeration value="Unit Document"/>
            </xsd:restriction>
          </xsd:simpleType>
        </xsd:union>
      </xsd:simpleType>
    </xsd:element>
    <xsd:element name="Course_x0020_Abbreviation" ma:index="15" nillable="true" ma:displayName="Course Abbreviation" ma:internalName="Course_x0020_Abbrevi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6FBE68-DA89-415B-AD4E-FB41E8D139EB}">
  <ds:schemaRefs>
    <ds:schemaRef ds:uri="http://schemas.microsoft.com/office/2006/metadata/properties"/>
    <ds:schemaRef ds:uri="http://schemas.microsoft.com/office/infopath/2007/PartnerControls"/>
    <ds:schemaRef ds:uri="78c62c32-28e8-43c6-98de-7f7da65f33fe"/>
    <ds:schemaRef ds:uri="1c5531c4-76b9-471c-93db-9592cb50036f"/>
  </ds:schemaRefs>
</ds:datastoreItem>
</file>

<file path=customXml/itemProps3.xml><?xml version="1.0" encoding="utf-8"?>
<ds:datastoreItem xmlns:ds="http://schemas.openxmlformats.org/officeDocument/2006/customXml" ds:itemID="{BCB1B76E-A926-480E-84BF-A28B6CC4AA7C}">
  <ds:schemaRefs>
    <ds:schemaRef ds:uri="http://schemas.microsoft.com/sharepoint/v3/contenttype/forms"/>
  </ds:schemaRefs>
</ds:datastoreItem>
</file>

<file path=customXml/itemProps4.xml><?xml version="1.0" encoding="utf-8"?>
<ds:datastoreItem xmlns:ds="http://schemas.openxmlformats.org/officeDocument/2006/customXml" ds:itemID="{E229753B-707E-4E52-B03A-1A3EB307B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531c4-76b9-471c-93db-9592cb50036f"/>
    <ds:schemaRef ds:uri="78c62c32-28e8-43c6-98de-7f7da65f3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5840A7-89D9-41B9-9F15-87880506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MS&amp;D Document Template 2</Template>
  <TotalTime>3</TotalTime>
  <Pages>12</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Unit Companion – Mockup for Hierarchy</vt:lpstr>
    </vt:vector>
  </TitlesOfParts>
  <Company>Connections Academy</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Companion – Mockup for Hierarchy</dc:title>
  <dc:subject>This document outlines content and hierarchy only.</dc:subject>
  <dc:creator>Sandra Dorr</dc:creator>
  <cp:lastModifiedBy>Angelo Turnage</cp:lastModifiedBy>
  <cp:revision>3</cp:revision>
  <dcterms:created xsi:type="dcterms:W3CDTF">2016-06-08T01:08:00Z</dcterms:created>
  <dcterms:modified xsi:type="dcterms:W3CDTF">2016-06-08T12:39:00Z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0x01010048264AFFEC4F194DAA186D5EB6AC906C00671FB9811DFD1C45B8F49B0687414237</vt:lpwstr>
  </property>
  <property fmtid="{D5CDD505-2E9C-101B-9397-08002B2CF9AE}" pid="3" name="Project Datasheet Link">
    <vt:lpwstr>, </vt:lpwstr>
  </property>
  <property fmtid="{D5CDD505-2E9C-101B-9397-08002B2CF9AE}" pid="4" name="WorkflowCreationPath">
    <vt:lpwstr>2854a207-f2b1-43ef-8ede-8ea69a290937,2;</vt:lpwstr>
  </property>
</Properties>
</file>