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611AD" w14:textId="77777777" w:rsidR="00EC2D0E" w:rsidRPr="00EC2D0E" w:rsidRDefault="00EC2D0E" w:rsidP="009E4118">
      <w:pPr>
        <w:spacing w:after="200"/>
        <w:rPr>
          <w:rFonts w:ascii="Franklin Gothic Book" w:eastAsia="Calibri" w:hAnsi="Franklin Gothic Book" w:cs="Times New Roman"/>
        </w:rPr>
      </w:pPr>
      <w:bookmarkStart w:id="0" w:name="_GoBack"/>
      <w:bookmarkEnd w:id="0"/>
      <w:r w:rsidRPr="00EC2D0E">
        <w:rPr>
          <w:rFonts w:ascii="Franklin Gothic Book" w:eastAsia="Calibri" w:hAnsi="Franklin Gothic Book" w:cs="Times New Roman"/>
          <w:noProof/>
        </w:rPr>
        <w:drawing>
          <wp:inline distT="0" distB="0" distL="0" distR="0" wp14:anchorId="6A3942EA" wp14:editId="31C90524">
            <wp:extent cx="3903657" cy="914400"/>
            <wp:effectExtent l="0" t="0" r="1905" b="0"/>
            <wp:docPr id="3" name="Picture 3" descr="Connections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EducationR.rgb.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03657" cy="914400"/>
                    </a:xfrm>
                    <a:prstGeom prst="rect">
                      <a:avLst/>
                    </a:prstGeom>
                  </pic:spPr>
                </pic:pic>
              </a:graphicData>
            </a:graphic>
          </wp:inline>
        </w:drawing>
      </w:r>
    </w:p>
    <w:p w14:paraId="37B0ED18" w14:textId="6D30FD11" w:rsidR="00EC2D0E" w:rsidRDefault="00EC2D0E" w:rsidP="00E6636D">
      <w:pPr>
        <w:spacing w:after="0" w:line="240" w:lineRule="auto"/>
        <w:ind w:left="720" w:right="720"/>
        <w:rPr>
          <w:rFonts w:ascii="Franklin Gothic Book" w:eastAsia="Calibri" w:hAnsi="Franklin Gothic Book" w:cs="Times New Roman"/>
          <w:noProof/>
        </w:rPr>
      </w:pPr>
      <w:r w:rsidRPr="00EC2D0E">
        <w:rPr>
          <w:rFonts w:ascii="Franklin Gothic Book" w:eastAsia="Calibri" w:hAnsi="Franklin Gothic Book" w:cs="Times New Roman"/>
          <w:noProof/>
        </w:rPr>
        <w:drawing>
          <wp:inline distT="0" distB="0" distL="0" distR="0" wp14:anchorId="07D712C5" wp14:editId="28C8007C">
            <wp:extent cx="5952478" cy="3968318"/>
            <wp:effectExtent l="0" t="0" r="0" b="0"/>
            <wp:docPr id="6" name="Picture 6" descr="A collage features the Statue of Liberty, a Native American, Benjamin Franklin, civil rights protestors, and the American fla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i_w Mom_pg5.jpg"/>
                    <pic:cNvPicPr/>
                  </pic:nvPicPr>
                  <pic:blipFill>
                    <a:blip r:embed="rId14">
                      <a:extLst>
                        <a:ext uri="{28A0092B-C50C-407E-A947-70E740481C1C}">
                          <a14:useLocalDpi xmlns:a14="http://schemas.microsoft.com/office/drawing/2010/main" val="0"/>
                        </a:ext>
                      </a:extLst>
                    </a:blip>
                    <a:stretch>
                      <a:fillRect/>
                    </a:stretch>
                  </pic:blipFill>
                  <pic:spPr>
                    <a:xfrm>
                      <a:off x="0" y="0"/>
                      <a:ext cx="5961366" cy="3974243"/>
                    </a:xfrm>
                    <a:prstGeom prst="rect">
                      <a:avLst/>
                    </a:prstGeom>
                  </pic:spPr>
                </pic:pic>
              </a:graphicData>
            </a:graphic>
          </wp:inline>
        </w:drawing>
      </w:r>
    </w:p>
    <w:p w14:paraId="198483FE" w14:textId="7AE4D6CD" w:rsidR="00CC1C26" w:rsidRPr="00CC1C26" w:rsidRDefault="00216F38" w:rsidP="00A923AD">
      <w:pPr>
        <w:pStyle w:val="Heading1"/>
      </w:pPr>
      <w:r>
        <w:t xml:space="preserve">The </w:t>
      </w:r>
      <w:r w:rsidRPr="00E66CBB">
        <w:t>L</w:t>
      </w:r>
      <w:r>
        <w:t>egislative</w:t>
      </w:r>
      <w:r w:rsidRPr="00E66CBB">
        <w:t xml:space="preserve"> B</w:t>
      </w:r>
      <w:r>
        <w:t>ranch</w:t>
      </w:r>
    </w:p>
    <w:p w14:paraId="0BC86BB0" w14:textId="63E14BC3" w:rsidR="00EC2D0E" w:rsidRPr="00EC2D0E" w:rsidRDefault="00CC1C26" w:rsidP="00A923AD">
      <w:pPr>
        <w:pStyle w:val="Heading1b"/>
      </w:pPr>
      <w:r w:rsidRPr="00EC2D0E">
        <w:t xml:space="preserve"> </w:t>
      </w:r>
      <w:r w:rsidR="00AE117A">
        <w:t xml:space="preserve">American </w:t>
      </w:r>
      <w:r w:rsidR="00AE117A" w:rsidRPr="00494E20">
        <w:t>Government</w:t>
      </w:r>
      <w:r w:rsidR="00274936">
        <w:t xml:space="preserve"> </w:t>
      </w:r>
      <w:r w:rsidR="00E6636D">
        <w:t>Unit Companion</w:t>
      </w:r>
    </w:p>
    <w:p w14:paraId="27D16AB2" w14:textId="75016322" w:rsidR="005D66B4" w:rsidRPr="00163B92" w:rsidRDefault="005D66B4" w:rsidP="005D66B4">
      <w:pPr>
        <w:tabs>
          <w:tab w:val="left" w:pos="10080"/>
        </w:tabs>
        <w:spacing w:before="360" w:after="0"/>
        <w:ind w:left="720" w:right="720"/>
        <w:rPr>
          <w:rStyle w:val="Strong"/>
        </w:rPr>
      </w:pPr>
      <w:r>
        <w:rPr>
          <w:b/>
          <w:bCs/>
          <w:noProof/>
          <w:color w:val="25646B" w:themeColor="hyperlink"/>
          <w:u w:val="single"/>
        </w:rPr>
        <mc:AlternateContent>
          <mc:Choice Requires="wps">
            <w:drawing>
              <wp:anchor distT="0" distB="0" distL="114300" distR="114300" simplePos="0" relativeHeight="251659264" behindDoc="1" locked="0" layoutInCell="1" allowOverlap="1" wp14:anchorId="6B63F131" wp14:editId="0B13B0F6">
                <wp:simplePos x="0" y="0"/>
                <wp:positionH relativeFrom="column">
                  <wp:posOffset>425003</wp:posOffset>
                </wp:positionH>
                <wp:positionV relativeFrom="paragraph">
                  <wp:posOffset>130139</wp:posOffset>
                </wp:positionV>
                <wp:extent cx="5975350" cy="1410237"/>
                <wp:effectExtent l="0" t="0" r="6350" b="0"/>
                <wp:wrapNone/>
                <wp:docPr id="1" name="Rectangle 1"/>
                <wp:cNvGraphicFramePr/>
                <a:graphic xmlns:a="http://schemas.openxmlformats.org/drawingml/2006/main">
                  <a:graphicData uri="http://schemas.microsoft.com/office/word/2010/wordprocessingShape">
                    <wps:wsp>
                      <wps:cNvSpPr/>
                      <wps:spPr>
                        <a:xfrm>
                          <a:off x="0" y="0"/>
                          <a:ext cx="5975350" cy="1410237"/>
                        </a:xfrm>
                        <a:prstGeom prst="rect">
                          <a:avLst/>
                        </a:prstGeom>
                        <a:solidFill>
                          <a:srgbClr val="F9EED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rect id="Rectangle 1" o:spid="_x0000_s1026" style="position:absolute;margin-left:33.45pt;margin-top:10.25pt;width:470.5pt;height:111.0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" fillcolor="#f9eed3" stroked="f" strokeweight="2pt"/>
            </w:pict>
          </mc:Fallback>
        </mc:AlternateContent>
      </w:r>
      <w:r w:rsidRPr="00163B92">
        <w:rPr>
          <w:rStyle w:val="Strong"/>
        </w:rPr>
        <w:t xml:space="preserve">Directions </w:t>
      </w:r>
    </w:p>
    <w:p w14:paraId="27F709DB" w14:textId="77777777" w:rsidR="005D66B4" w:rsidRPr="00163B92" w:rsidRDefault="005D66B4" w:rsidP="005D66B4">
      <w:pPr>
        <w:pStyle w:val="ListBullet"/>
        <w:tabs>
          <w:tab w:val="left" w:pos="10080"/>
        </w:tabs>
        <w:ind w:left="1440" w:right="720"/>
      </w:pPr>
      <w:r w:rsidRPr="00163B92">
        <w:t xml:space="preserve">Complete </w:t>
      </w:r>
      <w:r w:rsidRPr="00B349CE">
        <w:rPr>
          <w:rStyle w:val="Emphasis"/>
        </w:rPr>
        <w:t>Prepare</w:t>
      </w:r>
      <w:r>
        <w:t xml:space="preserve"> and </w:t>
      </w:r>
      <w:r w:rsidRPr="00B349CE">
        <w:rPr>
          <w:rStyle w:val="Emphasis"/>
        </w:rPr>
        <w:t>Strategies for Success</w:t>
      </w:r>
      <w:r w:rsidRPr="00163B92">
        <w:t xml:space="preserve"> sections before you begin a unit</w:t>
      </w:r>
      <w:r>
        <w:t>.</w:t>
      </w:r>
    </w:p>
    <w:p w14:paraId="4B41CC35" w14:textId="77777777" w:rsidR="005D66B4" w:rsidRDefault="005D66B4" w:rsidP="005D66B4">
      <w:pPr>
        <w:pStyle w:val="ListBullet"/>
        <w:tabs>
          <w:tab w:val="left" w:pos="10080"/>
        </w:tabs>
        <w:ind w:left="1440" w:right="720"/>
      </w:pPr>
      <w:r w:rsidRPr="00163B92">
        <w:t xml:space="preserve">Complete </w:t>
      </w:r>
      <w:r>
        <w:rPr>
          <w:rStyle w:val="Emphasis"/>
        </w:rPr>
        <w:t>Summaries</w:t>
      </w:r>
      <w:r>
        <w:t xml:space="preserve"> and </w:t>
      </w:r>
      <w:r w:rsidRPr="00B349CE">
        <w:rPr>
          <w:rStyle w:val="Emphasis"/>
        </w:rPr>
        <w:t>Reflect and Review</w:t>
      </w:r>
      <w:r w:rsidRPr="00163B92">
        <w:t xml:space="preserve"> sections before you take the unit assessment</w:t>
      </w:r>
      <w:r>
        <w:t>.</w:t>
      </w:r>
    </w:p>
    <w:p w14:paraId="3643E931" w14:textId="77777777" w:rsidR="005D66B4" w:rsidRDefault="005D66B4" w:rsidP="005D66B4">
      <w:pPr>
        <w:pStyle w:val="ListBullet"/>
        <w:tabs>
          <w:tab w:val="left" w:pos="10080"/>
        </w:tabs>
        <w:spacing w:after="0"/>
        <w:ind w:left="1440" w:right="720"/>
      </w:pPr>
      <w:r w:rsidRPr="00163B92">
        <w:t>For more details about each section, return to the course overview unit.</w:t>
      </w:r>
    </w:p>
    <w:sdt>
      <w:sdtPr>
        <w:rPr>
          <w:noProof/>
        </w:rPr>
        <w:id w:val="46267545"/>
        <w:docPartObj>
          <w:docPartGallery w:val="Cover Pages"/>
          <w:docPartUnique/>
        </w:docPartObj>
      </w:sdtPr>
      <w:sdtEndPr>
        <w:rPr>
          <w:rStyle w:val="Hyperlink"/>
          <w:bCs/>
          <w:color w:val="25646B" w:themeColor="hyperlink"/>
          <w:u w:val="single"/>
        </w:rPr>
      </w:sdtEndPr>
      <w:sdtContent>
        <w:p w14:paraId="508D08EA" w14:textId="77777777" w:rsidR="00577FB8" w:rsidRPr="00EB3B66" w:rsidRDefault="00577FB8" w:rsidP="00EB3B66">
          <w:pPr>
            <w:sectPr w:rsidR="00577FB8" w:rsidRPr="00EB3B66" w:rsidSect="00794D64">
              <w:footerReference w:type="default" r:id="rId15"/>
              <w:footerReference w:type="first" r:id="rId16"/>
              <w:pgSz w:w="12240" w:h="15840" w:code="1"/>
              <w:pgMar w:top="903" w:right="720" w:bottom="360" w:left="720" w:header="450" w:footer="233" w:gutter="0"/>
              <w:pgNumType w:start="0"/>
              <w:cols w:space="720"/>
              <w:titlePg/>
              <w:docGrid w:linePitch="360"/>
            </w:sectPr>
          </w:pPr>
        </w:p>
        <w:p w14:paraId="6C8FDDCC" w14:textId="51C70DF7" w:rsidR="005D66B4" w:rsidRPr="005D66B4" w:rsidRDefault="005D66B4" w:rsidP="005D66B4">
          <w:pPr>
            <w:spacing w:after="200" w:line="276" w:lineRule="auto"/>
            <w:rPr>
              <w:rStyle w:val="Hyperlink"/>
              <w:b/>
              <w:bCs/>
              <w:noProof/>
            </w:rPr>
          </w:pPr>
          <w:r>
            <w:rPr>
              <w:rStyle w:val="Hyperlink"/>
              <w:b/>
              <w:bCs/>
              <w:noProof/>
            </w:rPr>
            <w:lastRenderedPageBreak/>
            <w:br w:type="page"/>
          </w:r>
        </w:p>
      </w:sdtContent>
    </w:sdt>
    <w:p w14:paraId="4144099C" w14:textId="17C14564" w:rsidR="00B5264A" w:rsidRPr="00EA1AD3" w:rsidRDefault="00B5264A" w:rsidP="00C27ECF">
      <w:pPr>
        <w:pStyle w:val="Heading2"/>
      </w:pPr>
      <w:r w:rsidRPr="00EA1AD3">
        <w:rPr>
          <w:noProof/>
          <w:position w:val="-22"/>
        </w:rPr>
        <w:lastRenderedPageBreak/>
        <w:drawing>
          <wp:inline distT="0" distB="0" distL="0" distR="0" wp14:anchorId="050FD294" wp14:editId="4B0E3402">
            <wp:extent cx="457200" cy="457200"/>
            <wp:effectExtent l="0" t="0" r="0" b="0"/>
            <wp:docPr id="22" name="Picture 22" descr="Prepa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entialQuestion_HS_32x3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sidRPr="00EA1AD3">
        <w:t xml:space="preserve"> </w:t>
      </w:r>
      <w:r w:rsidRPr="00A923AD">
        <w:t>Prepare</w:t>
      </w:r>
    </w:p>
    <w:p w14:paraId="6A3187E7" w14:textId="560DB2F1" w:rsidR="00DB174B" w:rsidRDefault="00DB174B" w:rsidP="00DB174B">
      <w:pPr>
        <w:spacing w:after="0"/>
      </w:pPr>
      <w:r w:rsidRPr="00163B92">
        <w:t xml:space="preserve">Throughout the </w:t>
      </w:r>
      <w:r w:rsidR="00216F38">
        <w:t xml:space="preserve">Legislative Branch </w:t>
      </w:r>
      <w:r w:rsidRPr="00163B92">
        <w:t xml:space="preserve">unit, you will explore the </w:t>
      </w:r>
      <w:r w:rsidR="00311F0B">
        <w:t xml:space="preserve">following </w:t>
      </w:r>
      <w:r w:rsidRPr="00163B92">
        <w:t>Essential Question</w:t>
      </w:r>
      <w:r w:rsidR="00AB2BDC">
        <w:t>s.</w:t>
      </w:r>
    </w:p>
    <w:p w14:paraId="093787C8" w14:textId="1596796D" w:rsidR="00DB174B" w:rsidRDefault="00B5264A" w:rsidP="00C27ECF">
      <w:pPr>
        <w:pStyle w:val="Heading3"/>
      </w:pPr>
      <w:r w:rsidRPr="00B5264A">
        <w:rPr>
          <w:noProof/>
          <w:position w:val="-12"/>
        </w:rPr>
        <w:drawing>
          <wp:inline distT="0" distB="0" distL="0" distR="0" wp14:anchorId="7AEE0C10" wp14:editId="1951ABC4">
            <wp:extent cx="304800" cy="304800"/>
            <wp:effectExtent l="0" t="0" r="0" b="0"/>
            <wp:docPr id="21" name="Picture 21" descr="Essential ques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entialQuestion_HS_32x32.png"/>
                    <pic:cNvPicPr/>
                  </pic:nvPicPr>
                  <pic:blipFill>
                    <a:blip r:embed="rId18">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t xml:space="preserve"> </w:t>
      </w:r>
      <w:r w:rsidR="00AB2BDC">
        <w:t>Essential Questions</w:t>
      </w:r>
    </w:p>
    <w:p w14:paraId="52EDC379" w14:textId="50AAA033" w:rsidR="002A16DE" w:rsidRDefault="002A16DE" w:rsidP="002A16DE">
      <w:pPr>
        <w:pStyle w:val="ListBullet"/>
        <w:numPr>
          <w:ilvl w:val="0"/>
          <w:numId w:val="38"/>
        </w:numPr>
      </w:pPr>
      <w:r>
        <w:t>How does Congress represent the people’s interests?</w:t>
      </w:r>
    </w:p>
    <w:p w14:paraId="0670E395" w14:textId="77777777" w:rsidR="002A16DE" w:rsidRDefault="002A16DE" w:rsidP="002A16DE">
      <w:pPr>
        <w:pStyle w:val="ListBullet"/>
        <w:numPr>
          <w:ilvl w:val="0"/>
          <w:numId w:val="38"/>
        </w:numPr>
      </w:pPr>
      <w:r>
        <w:t xml:space="preserve">What powers does the legislative branch have? </w:t>
      </w:r>
    </w:p>
    <w:p w14:paraId="33D790D0" w14:textId="77777777" w:rsidR="002A16DE" w:rsidRDefault="002A16DE" w:rsidP="002A16DE">
      <w:pPr>
        <w:pStyle w:val="ListBullet"/>
        <w:numPr>
          <w:ilvl w:val="0"/>
          <w:numId w:val="38"/>
        </w:numPr>
      </w:pPr>
      <w:r>
        <w:t>How does Congress check and balance the other branches of government?</w:t>
      </w:r>
    </w:p>
    <w:p w14:paraId="3260B57C" w14:textId="17E9A9B9" w:rsidR="00DB174B" w:rsidRPr="00163B92" w:rsidRDefault="00DB174B" w:rsidP="00DB174B">
      <w:pPr>
        <w:spacing w:after="0"/>
      </w:pPr>
      <w:r w:rsidRPr="00163B92">
        <w:t xml:space="preserve">In </w:t>
      </w:r>
      <w:r w:rsidR="00E805C4">
        <w:t>Lessons 1–5</w:t>
      </w:r>
      <w:r w:rsidRPr="00163B92">
        <w:t>, you will learn about the following</w:t>
      </w:r>
      <w:r w:rsidR="00AB2BDC">
        <w:t xml:space="preserve"> topics</w:t>
      </w:r>
      <w:r w:rsidRPr="00163B92">
        <w:t>:</w:t>
      </w:r>
    </w:p>
    <w:p w14:paraId="7CF90ACE" w14:textId="53B95307" w:rsidR="00E13DEA" w:rsidRPr="00E13DEA" w:rsidRDefault="00090153" w:rsidP="005D66B4">
      <w:pPr>
        <w:pStyle w:val="ListBullet"/>
        <w:numPr>
          <w:ilvl w:val="0"/>
          <w:numId w:val="39"/>
        </w:numPr>
      </w:pPr>
      <w:r>
        <w:t>the roles of the legislative branch</w:t>
      </w:r>
    </w:p>
    <w:p w14:paraId="0CD2C53B" w14:textId="344C2885" w:rsidR="0017113E" w:rsidRDefault="00090153" w:rsidP="005D66B4">
      <w:pPr>
        <w:pStyle w:val="ListBullet"/>
        <w:numPr>
          <w:ilvl w:val="0"/>
          <w:numId w:val="39"/>
        </w:numPr>
      </w:pPr>
      <w:r>
        <w:t xml:space="preserve">the </w:t>
      </w:r>
      <w:r w:rsidR="00AD2403">
        <w:t>similarities</w:t>
      </w:r>
      <w:r>
        <w:t xml:space="preserve"> and differences between the House of Representatives and Senate</w:t>
      </w:r>
    </w:p>
    <w:p w14:paraId="0CE5214F" w14:textId="6A7D9AD6" w:rsidR="0017113E" w:rsidRDefault="00AC0237" w:rsidP="00C72D8B">
      <w:pPr>
        <w:pStyle w:val="ListBullet"/>
        <w:numPr>
          <w:ilvl w:val="0"/>
          <w:numId w:val="39"/>
        </w:numPr>
      </w:pPr>
      <w:r>
        <w:t>t</w:t>
      </w:r>
      <w:r w:rsidR="00FB0124">
        <w:t>he committee system in Congress</w:t>
      </w:r>
      <w:r>
        <w:t>—</w:t>
      </w:r>
      <w:r w:rsidR="0017113E">
        <w:t xml:space="preserve">where </w:t>
      </w:r>
      <w:proofErr w:type="spellStart"/>
      <w:r w:rsidR="0017113E">
        <w:t>legistlative</w:t>
      </w:r>
      <w:proofErr w:type="spellEnd"/>
      <w:r w:rsidR="0017113E">
        <w:t xml:space="preserve"> action takes place </w:t>
      </w:r>
    </w:p>
    <w:p w14:paraId="612008F8" w14:textId="77777777" w:rsidR="00090153" w:rsidRDefault="00090153" w:rsidP="00C72D8B">
      <w:pPr>
        <w:pStyle w:val="ListBullet"/>
        <w:numPr>
          <w:ilvl w:val="0"/>
          <w:numId w:val="0"/>
        </w:numPr>
        <w:ind w:left="648"/>
      </w:pPr>
    </w:p>
    <w:p w14:paraId="22304BB3" w14:textId="065E0CDC" w:rsidR="007928DC" w:rsidRDefault="00E805C4" w:rsidP="00090153">
      <w:pPr>
        <w:pStyle w:val="ListBullet"/>
        <w:numPr>
          <w:ilvl w:val="0"/>
          <w:numId w:val="0"/>
        </w:numPr>
      </w:pPr>
      <w:r>
        <w:t>At the end of Lesson 5</w:t>
      </w:r>
      <w:r w:rsidR="007928DC">
        <w:t>, you will take a cumulative quiz.</w:t>
      </w:r>
    </w:p>
    <w:p w14:paraId="4C4A1A00" w14:textId="7A20DFC4" w:rsidR="007928DC" w:rsidRPr="00163B92" w:rsidRDefault="007928DC" w:rsidP="007928DC">
      <w:pPr>
        <w:spacing w:after="0"/>
      </w:pPr>
      <w:r w:rsidRPr="00163B92">
        <w:t xml:space="preserve">In </w:t>
      </w:r>
      <w:r w:rsidR="00E805C4">
        <w:t>Lessons 6–10</w:t>
      </w:r>
      <w:r w:rsidRPr="00163B92">
        <w:t>, you will learn about the following</w:t>
      </w:r>
      <w:r>
        <w:t xml:space="preserve"> topics</w:t>
      </w:r>
      <w:r w:rsidRPr="00163B92">
        <w:t>:</w:t>
      </w:r>
    </w:p>
    <w:p w14:paraId="2DAC6879" w14:textId="5B948D27" w:rsidR="0023044B" w:rsidRDefault="00090153" w:rsidP="005D66B4">
      <w:pPr>
        <w:pStyle w:val="ListBullet"/>
        <w:numPr>
          <w:ilvl w:val="0"/>
          <w:numId w:val="40"/>
        </w:numPr>
      </w:pPr>
      <w:r>
        <w:t xml:space="preserve">the specific powers, or expressed powers, the Constitution gives Congress </w:t>
      </w:r>
    </w:p>
    <w:p w14:paraId="7227407D" w14:textId="77BC13DC" w:rsidR="0045585D" w:rsidRPr="00E13DEA" w:rsidRDefault="0017113E" w:rsidP="005D66B4">
      <w:pPr>
        <w:pStyle w:val="ListBullet"/>
        <w:numPr>
          <w:ilvl w:val="0"/>
          <w:numId w:val="40"/>
        </w:numPr>
      </w:pPr>
      <w:r>
        <w:t>Congress’s</w:t>
      </w:r>
      <w:r w:rsidR="00090153">
        <w:t xml:space="preserve"> </w:t>
      </w:r>
      <w:r>
        <w:t xml:space="preserve">implied powers, or </w:t>
      </w:r>
      <w:r w:rsidR="004A1149">
        <w:t>the</w:t>
      </w:r>
      <w:r w:rsidR="002369B9">
        <w:t xml:space="preserve"> </w:t>
      </w:r>
      <w:r>
        <w:t xml:space="preserve">powers </w:t>
      </w:r>
      <w:r w:rsidR="002369B9">
        <w:t xml:space="preserve">derived from the Elastic Clause </w:t>
      </w:r>
    </w:p>
    <w:p w14:paraId="3E8A074F" w14:textId="7E125250" w:rsidR="00F170C0" w:rsidRDefault="00F170C0" w:rsidP="005D66B4">
      <w:pPr>
        <w:pStyle w:val="ListBullet"/>
        <w:numPr>
          <w:ilvl w:val="0"/>
          <w:numId w:val="40"/>
        </w:numPr>
      </w:pPr>
      <w:r>
        <w:t xml:space="preserve">how Congress keeps the executive branch in check </w:t>
      </w:r>
    </w:p>
    <w:p w14:paraId="749C2032" w14:textId="36F911E2" w:rsidR="007928DC" w:rsidRDefault="007928DC" w:rsidP="007928DC">
      <w:r>
        <w:t xml:space="preserve">At </w:t>
      </w:r>
      <w:r w:rsidR="00E805C4">
        <w:t>the end of Lesson 10</w:t>
      </w:r>
      <w:r>
        <w:t>, you will take a cumulative quiz.</w:t>
      </w:r>
    </w:p>
    <w:p w14:paraId="6A8166BE" w14:textId="5A355FEE" w:rsidR="007928DC" w:rsidRPr="00163B92" w:rsidRDefault="007928DC" w:rsidP="007928DC">
      <w:pPr>
        <w:spacing w:after="0"/>
      </w:pPr>
      <w:r w:rsidRPr="00163B92">
        <w:t xml:space="preserve">In </w:t>
      </w:r>
      <w:r w:rsidR="00E805C4">
        <w:t>Lessons 11</w:t>
      </w:r>
      <w:r w:rsidR="005520E6">
        <w:t xml:space="preserve"> and </w:t>
      </w:r>
      <w:r w:rsidR="00E805C4">
        <w:t>1</w:t>
      </w:r>
      <w:r w:rsidR="005520E6">
        <w:t>2</w:t>
      </w:r>
      <w:r w:rsidRPr="00163B92">
        <w:t>, you will learn about the following</w:t>
      </w:r>
      <w:r>
        <w:t xml:space="preserve"> topics</w:t>
      </w:r>
      <w:r w:rsidRPr="00163B92">
        <w:t>:</w:t>
      </w:r>
    </w:p>
    <w:p w14:paraId="014F75FF" w14:textId="6FA9ED77" w:rsidR="007928DC" w:rsidRPr="00E13DEA" w:rsidRDefault="00E328DA" w:rsidP="005D66B4">
      <w:pPr>
        <w:pStyle w:val="ListBullet"/>
        <w:numPr>
          <w:ilvl w:val="0"/>
          <w:numId w:val="41"/>
        </w:numPr>
      </w:pPr>
      <w:r>
        <w:t>t</w:t>
      </w:r>
      <w:r w:rsidR="00A901E7">
        <w:t xml:space="preserve">he steps </w:t>
      </w:r>
      <w:r w:rsidR="00FB0124">
        <w:t>to create a</w:t>
      </w:r>
      <w:r w:rsidR="00A901E7">
        <w:t xml:space="preserve"> new law</w:t>
      </w:r>
    </w:p>
    <w:p w14:paraId="5B460E38" w14:textId="784538D4" w:rsidR="002A16DE" w:rsidRDefault="00E328DA" w:rsidP="002A16DE">
      <w:pPr>
        <w:pStyle w:val="ListBullet"/>
        <w:numPr>
          <w:ilvl w:val="0"/>
          <w:numId w:val="41"/>
        </w:numPr>
      </w:pPr>
      <w:r>
        <w:t>y</w:t>
      </w:r>
      <w:r w:rsidR="002369B9">
        <w:t xml:space="preserve">our state representative and his or her committee activity </w:t>
      </w:r>
      <w:r w:rsidR="002A01D2">
        <w:t xml:space="preserve"> </w:t>
      </w:r>
    </w:p>
    <w:p w14:paraId="3CD096F3" w14:textId="12A2223E" w:rsidR="002A16DE" w:rsidRDefault="00E328DA" w:rsidP="002A16DE">
      <w:pPr>
        <w:pStyle w:val="ListBullet"/>
        <w:numPr>
          <w:ilvl w:val="0"/>
          <w:numId w:val="41"/>
        </w:numPr>
      </w:pPr>
      <w:r>
        <w:t>w</w:t>
      </w:r>
      <w:r w:rsidR="002A01D2">
        <w:t xml:space="preserve">riting a letter to an elected official  </w:t>
      </w:r>
    </w:p>
    <w:p w14:paraId="2A23F9F7" w14:textId="36BEB9D8" w:rsidR="00E805C4" w:rsidRDefault="00E805C4" w:rsidP="007928DC">
      <w:r>
        <w:t xml:space="preserve">In Lesson 12, you will complete a </w:t>
      </w:r>
      <w:r w:rsidR="005520E6">
        <w:t>class discussion</w:t>
      </w:r>
      <w:r>
        <w:t xml:space="preserve">. </w:t>
      </w:r>
    </w:p>
    <w:p w14:paraId="2FCEBE61" w14:textId="413954D1" w:rsidR="007928DC" w:rsidRPr="00163B92" w:rsidRDefault="00E805C4" w:rsidP="007928DC">
      <w:r>
        <w:t>In Lesson 14</w:t>
      </w:r>
      <w:r w:rsidR="007928DC">
        <w:t xml:space="preserve">, you will take a cumulative </w:t>
      </w:r>
      <w:r>
        <w:t>test.</w:t>
      </w:r>
    </w:p>
    <w:p w14:paraId="69B4B78A" w14:textId="0FB74922" w:rsidR="00B5264A" w:rsidRPr="00BA364B" w:rsidRDefault="00B5264A" w:rsidP="00C27ECF">
      <w:pPr>
        <w:pStyle w:val="Heading2"/>
      </w:pPr>
      <w:r w:rsidRPr="00567C99">
        <w:rPr>
          <w:rStyle w:val="HeadingIcon"/>
          <w:position w:val="-20"/>
        </w:rPr>
        <w:lastRenderedPageBreak/>
        <w:drawing>
          <wp:inline distT="0" distB="0" distL="0" distR="0" wp14:anchorId="6D372BAF" wp14:editId="7893BC3A">
            <wp:extent cx="457200" cy="457200"/>
            <wp:effectExtent l="0" t="0" r="0" b="0"/>
            <wp:docPr id="23" name="Picture 23" descr="Strategies for succes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entialQuestion_HS_32x32.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sidR="00AB2BDC">
        <w:t xml:space="preserve"> Strategies for </w:t>
      </w:r>
      <w:r w:rsidR="00AB2BDC" w:rsidRPr="00494E20">
        <w:t>Success</w:t>
      </w:r>
    </w:p>
    <w:p w14:paraId="54F2072B" w14:textId="31080D68" w:rsidR="00163B92" w:rsidRPr="00993BDA" w:rsidRDefault="00E805C4" w:rsidP="00C27ECF">
      <w:pPr>
        <w:pStyle w:val="Heading3"/>
      </w:pPr>
      <w:r>
        <w:t xml:space="preserve">Identify Main Ideas and Details </w:t>
      </w:r>
      <w:r w:rsidR="00163B92" w:rsidRPr="006A02F7">
        <w:t xml:space="preserve"> </w:t>
      </w:r>
    </w:p>
    <w:p w14:paraId="6921B5F7" w14:textId="67EB4C42" w:rsidR="00130234" w:rsidRDefault="00E447FB" w:rsidP="00497DFB">
      <w:r>
        <w:t>Have</w:t>
      </w:r>
      <w:r w:rsidR="001F3276">
        <w:t xml:space="preserve"> you gotten lost reading an article online or text for class? What about </w:t>
      </w:r>
      <w:r w:rsidR="00E328DA">
        <w:t xml:space="preserve">when you were </w:t>
      </w:r>
      <w:r w:rsidR="001F3276">
        <w:t>in a discussion with family or friends</w:t>
      </w:r>
      <w:r w:rsidR="00E328DA">
        <w:t xml:space="preserve"> and you</w:t>
      </w:r>
      <w:r w:rsidR="001F3276">
        <w:t xml:space="preserve"> </w:t>
      </w:r>
      <w:r w:rsidR="00497DFB">
        <w:t>want to</w:t>
      </w:r>
      <w:r w:rsidR="001F3276">
        <w:t xml:space="preserve"> interru</w:t>
      </w:r>
      <w:r w:rsidR="00497DFB">
        <w:t>pt and ask</w:t>
      </w:r>
      <w:r w:rsidR="00E328DA">
        <w:t>—</w:t>
      </w:r>
      <w:proofErr w:type="gramStart"/>
      <w:r>
        <w:t>What’s</w:t>
      </w:r>
      <w:proofErr w:type="gramEnd"/>
      <w:r>
        <w:t xml:space="preserve"> </w:t>
      </w:r>
      <w:r w:rsidR="001F3276">
        <w:t xml:space="preserve">your </w:t>
      </w:r>
      <w:r>
        <w:t>point?</w:t>
      </w:r>
      <w:r w:rsidR="001F3276">
        <w:t xml:space="preserve"> </w:t>
      </w:r>
      <w:proofErr w:type="gramStart"/>
      <w:r w:rsidR="001F3276">
        <w:t>If so, you were searching to</w:t>
      </w:r>
      <w:r w:rsidR="00497DFB">
        <w:t xml:space="preserve"> identify the</w:t>
      </w:r>
      <w:r w:rsidR="001F3276">
        <w:t xml:space="preserve"> main idea</w:t>
      </w:r>
      <w:r w:rsidR="005520E6">
        <w:t>, or purpose</w:t>
      </w:r>
      <w:r w:rsidR="00130234">
        <w:t>.</w:t>
      </w:r>
      <w:proofErr w:type="gramEnd"/>
      <w:r w:rsidR="00130234">
        <w:t xml:space="preserve"> </w:t>
      </w:r>
    </w:p>
    <w:p w14:paraId="6E3D5B67" w14:textId="56266F49" w:rsidR="00A901E7" w:rsidRDefault="00130234" w:rsidP="00130234">
      <w:r>
        <w:t xml:space="preserve">Throughout </w:t>
      </w:r>
      <w:r w:rsidR="005520E6">
        <w:t>The Legislative Branch</w:t>
      </w:r>
      <w:r>
        <w:t xml:space="preserve"> unit, you will exercise your rights and responsibilities as a citizen in our democracy. </w:t>
      </w:r>
      <w:r w:rsidR="00A901E7">
        <w:t>Y</w:t>
      </w:r>
      <w:r>
        <w:t xml:space="preserve">ou will write a letter to one of your representatives in Congress and </w:t>
      </w:r>
      <w:r w:rsidR="005520E6">
        <w:t>share it</w:t>
      </w:r>
      <w:r>
        <w:t xml:space="preserve"> in a class discussion</w:t>
      </w:r>
      <w:r w:rsidR="005520E6">
        <w:t>, while reviewing other student’s work</w:t>
      </w:r>
      <w:r>
        <w:t xml:space="preserve">. </w:t>
      </w:r>
      <w:r w:rsidR="00EB1E98">
        <w:t>B</w:t>
      </w:r>
      <w:r>
        <w:t>efore you make your voice heard,</w:t>
      </w:r>
      <w:r w:rsidR="002369B9">
        <w:t xml:space="preserve"> you will need</w:t>
      </w:r>
      <w:r w:rsidR="00E37FB4">
        <w:t xml:space="preserve"> to </w:t>
      </w:r>
      <w:r w:rsidR="0077140C">
        <w:t xml:space="preserve">do some </w:t>
      </w:r>
      <w:r w:rsidR="00E37FB4">
        <w:t>research to be</w:t>
      </w:r>
      <w:r w:rsidR="00EB1E98">
        <w:t>come</w:t>
      </w:r>
      <w:r w:rsidR="00E37FB4">
        <w:t xml:space="preserve"> an</w:t>
      </w:r>
      <w:r w:rsidR="00351556">
        <w:t xml:space="preserve"> informed</w:t>
      </w:r>
      <w:r w:rsidR="00E37FB4">
        <w:t xml:space="preserve"> participant</w:t>
      </w:r>
      <w:r>
        <w:t xml:space="preserve">. </w:t>
      </w:r>
    </w:p>
    <w:p w14:paraId="11AED5FE" w14:textId="5150D348" w:rsidR="00130234" w:rsidRDefault="00130234" w:rsidP="00497DFB">
      <w:r>
        <w:t xml:space="preserve">Using government </w:t>
      </w:r>
      <w:proofErr w:type="gramStart"/>
      <w:r>
        <w:t>websites,</w:t>
      </w:r>
      <w:proofErr w:type="gramEnd"/>
      <w:r>
        <w:t xml:space="preserve"> investigate your representatives in Congress, find out what committees they sit on and what bills they are trying to pass. You will need to stay</w:t>
      </w:r>
      <w:r w:rsidR="002369B9">
        <w:t xml:space="preserve"> </w:t>
      </w:r>
      <w:proofErr w:type="gramStart"/>
      <w:r w:rsidR="002369B9">
        <w:t xml:space="preserve">focused </w:t>
      </w:r>
      <w:r>
        <w:t xml:space="preserve"> </w:t>
      </w:r>
      <w:r w:rsidR="002369B9">
        <w:t>w</w:t>
      </w:r>
      <w:r>
        <w:t>hile</w:t>
      </w:r>
      <w:proofErr w:type="gramEnd"/>
      <w:r>
        <w:t xml:space="preserve"> reading </w:t>
      </w:r>
      <w:r w:rsidR="00A901E7">
        <w:t>to</w:t>
      </w:r>
      <w:r>
        <w:t xml:space="preserve"> </w:t>
      </w:r>
      <w:r w:rsidR="00A901E7">
        <w:t xml:space="preserve">find out </w:t>
      </w:r>
      <w:r>
        <w:t>if your elected officials are representing you</w:t>
      </w:r>
      <w:r w:rsidR="005520E6">
        <w:t xml:space="preserve"> and your state</w:t>
      </w:r>
      <w:r>
        <w:t xml:space="preserve"> in Congress. </w:t>
      </w:r>
    </w:p>
    <w:p w14:paraId="379B2340" w14:textId="61F08741" w:rsidR="00F45B0A" w:rsidRDefault="00F45B0A" w:rsidP="00F45B0A">
      <w:r>
        <w:t>To find</w:t>
      </w:r>
      <w:r w:rsidR="00B4523E">
        <w:t xml:space="preserve"> the main idea and</w:t>
      </w:r>
      <w:r w:rsidR="00A901E7">
        <w:t xml:space="preserve"> supporting</w:t>
      </w:r>
      <w:r w:rsidR="00B4523E">
        <w:t xml:space="preserve"> details</w:t>
      </w:r>
      <w:r>
        <w:t xml:space="preserve"> of a reading, you need to</w:t>
      </w:r>
      <w:r w:rsidR="00AA6A39">
        <w:t xml:space="preserve"> do the following</w:t>
      </w:r>
      <w:r>
        <w:t xml:space="preserve">: </w:t>
      </w:r>
    </w:p>
    <w:p w14:paraId="5AA1EBA3" w14:textId="22E6C183" w:rsidR="00B4523E" w:rsidRDefault="00B4523E" w:rsidP="00F45B0A">
      <w:pPr>
        <w:pStyle w:val="ListBullet"/>
      </w:pPr>
      <w:r>
        <w:t xml:space="preserve">Scan titles, headings and </w:t>
      </w:r>
      <w:r w:rsidR="00393006">
        <w:t xml:space="preserve">images </w:t>
      </w:r>
      <w:r w:rsidRPr="00CE7660">
        <w:t>before</w:t>
      </w:r>
      <w:r w:rsidR="00F45B0A">
        <w:t xml:space="preserve"> reading.</w:t>
      </w:r>
    </w:p>
    <w:p w14:paraId="1208158B" w14:textId="6381BA0E" w:rsidR="00F45B0A" w:rsidRDefault="00393006" w:rsidP="00F45B0A">
      <w:pPr>
        <w:pStyle w:val="ListBullet"/>
        <w:numPr>
          <w:ilvl w:val="0"/>
          <w:numId w:val="0"/>
        </w:numPr>
        <w:ind w:left="648"/>
      </w:pPr>
      <w:r>
        <w:t xml:space="preserve">Review the titles and headings of the sections first. </w:t>
      </w:r>
      <w:r w:rsidR="00F45B0A">
        <w:t>Look ove</w:t>
      </w:r>
      <w:r w:rsidR="002369B9">
        <w:t xml:space="preserve">r any </w:t>
      </w:r>
      <w:r>
        <w:t xml:space="preserve">photos, </w:t>
      </w:r>
      <w:r w:rsidR="00D83809">
        <w:t xml:space="preserve">graphs, or </w:t>
      </w:r>
      <w:r>
        <w:t>charts</w:t>
      </w:r>
      <w:r w:rsidR="00AA6A39">
        <w:t>,</w:t>
      </w:r>
      <w:r w:rsidR="00D83809">
        <w:t xml:space="preserve"> </w:t>
      </w:r>
      <w:r w:rsidR="00F45B0A">
        <w:t xml:space="preserve">and read the captions. Pay special attention to words that may be bolded or highlighted and ideas that are bulleted.  </w:t>
      </w:r>
    </w:p>
    <w:p w14:paraId="4C98047A" w14:textId="77777777" w:rsidR="00F45B0A" w:rsidRDefault="00F45B0A" w:rsidP="00F45B0A">
      <w:pPr>
        <w:pStyle w:val="ListBullet"/>
        <w:numPr>
          <w:ilvl w:val="0"/>
          <w:numId w:val="0"/>
        </w:numPr>
        <w:ind w:left="648"/>
      </w:pPr>
    </w:p>
    <w:p w14:paraId="7073F3CC" w14:textId="067BD5B5" w:rsidR="00F45B0A" w:rsidRDefault="00B4523E" w:rsidP="00F45B0A">
      <w:pPr>
        <w:pStyle w:val="ListBullet"/>
      </w:pPr>
      <w:r>
        <w:t xml:space="preserve">Read the </w:t>
      </w:r>
      <w:r w:rsidR="00F45B0A" w:rsidRPr="00CE7660">
        <w:t xml:space="preserve">entire </w:t>
      </w:r>
      <w:r w:rsidRPr="00CE7660">
        <w:t>selection</w:t>
      </w:r>
      <w:r>
        <w:t xml:space="preserve"> and then identify the main point</w:t>
      </w:r>
      <w:r w:rsidR="00A901E7">
        <w:rPr>
          <w:rFonts w:ascii="MS Mincho" w:eastAsia="MS Mincho" w:hAnsi="MS Mincho" w:cs="MS Mincho"/>
        </w:rPr>
        <w:t xml:space="preserve"> </w:t>
      </w:r>
      <w:r w:rsidR="00F45B0A">
        <w:t>of the selection.</w:t>
      </w:r>
    </w:p>
    <w:p w14:paraId="6DA980FB" w14:textId="665A68C1" w:rsidR="00F45B0A" w:rsidRDefault="00F45B0A" w:rsidP="00F45B0A">
      <w:pPr>
        <w:pStyle w:val="ListBullet"/>
        <w:numPr>
          <w:ilvl w:val="0"/>
          <w:numId w:val="0"/>
        </w:numPr>
        <w:ind w:left="648"/>
      </w:pPr>
      <w:r>
        <w:t xml:space="preserve">Sometimes the main idea can be found in the first or second sentence of the first </w:t>
      </w:r>
      <w:r w:rsidR="002A01D2">
        <w:t xml:space="preserve">few </w:t>
      </w:r>
      <w:r>
        <w:t xml:space="preserve">paragraphs. Sometimes, it is the last sentence. </w:t>
      </w:r>
      <w:r w:rsidR="00351556">
        <w:t>While you read, ask yourself</w:t>
      </w:r>
      <w:r w:rsidR="00173728">
        <w:t>,</w:t>
      </w:r>
      <w:r>
        <w:t xml:space="preserve"> “What is the main point of this selection?” </w:t>
      </w:r>
    </w:p>
    <w:p w14:paraId="2962C122" w14:textId="77777777" w:rsidR="00F45B0A" w:rsidRDefault="00F45B0A" w:rsidP="00F45B0A">
      <w:pPr>
        <w:pStyle w:val="ListBullet"/>
        <w:numPr>
          <w:ilvl w:val="0"/>
          <w:numId w:val="0"/>
        </w:numPr>
        <w:ind w:left="648"/>
      </w:pPr>
    </w:p>
    <w:p w14:paraId="4689C41A" w14:textId="7B6D7BD2" w:rsidR="00B4523E" w:rsidRDefault="00B4523E" w:rsidP="00A901E7">
      <w:pPr>
        <w:pStyle w:val="ListBullet"/>
      </w:pPr>
      <w:r>
        <w:t>Find details wit</w:t>
      </w:r>
      <w:r w:rsidR="00FE05AA">
        <w:t>hin the selection that</w:t>
      </w:r>
      <w:r>
        <w:t xml:space="preserve"> build on </w:t>
      </w:r>
      <w:r w:rsidR="00351556">
        <w:t xml:space="preserve">and support </w:t>
      </w:r>
      <w:r>
        <w:t>the main idea</w:t>
      </w:r>
      <w:r w:rsidR="00FE05AA">
        <w:t>.</w:t>
      </w:r>
    </w:p>
    <w:p w14:paraId="6B75F7E8" w14:textId="6464AD03" w:rsidR="00FE05AA" w:rsidRDefault="00FE05AA" w:rsidP="00FE05AA">
      <w:pPr>
        <w:pStyle w:val="ListBullet"/>
        <w:numPr>
          <w:ilvl w:val="0"/>
          <w:numId w:val="0"/>
        </w:numPr>
        <w:ind w:left="648"/>
      </w:pPr>
      <w:r>
        <w:t xml:space="preserve">Review the reading for </w:t>
      </w:r>
      <w:r w:rsidR="00393006">
        <w:t xml:space="preserve">details, or </w:t>
      </w:r>
      <w:r w:rsidR="00C939E8">
        <w:t xml:space="preserve">supporting </w:t>
      </w:r>
      <w:r w:rsidR="00393006">
        <w:t xml:space="preserve">evidence, </w:t>
      </w:r>
      <w:r>
        <w:t xml:space="preserve">that </w:t>
      </w:r>
      <w:r w:rsidR="00C939E8">
        <w:t>build on the</w:t>
      </w:r>
      <w:r>
        <w:t xml:space="preserve"> main idea. Many of the details in the text need to be related</w:t>
      </w:r>
      <w:r w:rsidR="002A01D2">
        <w:t>. If these details</w:t>
      </w:r>
      <w:r>
        <w:t xml:space="preserve"> don’t </w:t>
      </w:r>
      <w:r w:rsidR="002A01D2">
        <w:t xml:space="preserve">seem to </w:t>
      </w:r>
      <w:r>
        <w:t xml:space="preserve">connect, you might not have the </w:t>
      </w:r>
      <w:r w:rsidR="00351556">
        <w:t xml:space="preserve">right </w:t>
      </w:r>
      <w:r>
        <w:t xml:space="preserve">main idea yet. </w:t>
      </w:r>
      <w:r w:rsidR="002A01D2">
        <w:t xml:space="preserve">So while reading you </w:t>
      </w:r>
      <w:proofErr w:type="gramStart"/>
      <w:r w:rsidR="002A01D2">
        <w:t>need</w:t>
      </w:r>
      <w:proofErr w:type="gramEnd"/>
      <w:r w:rsidR="002A01D2">
        <w:t xml:space="preserve"> to </w:t>
      </w:r>
      <w:r>
        <w:t>ask yourself</w:t>
      </w:r>
      <w:r w:rsidR="00125544">
        <w:t>,</w:t>
      </w:r>
      <w:r w:rsidR="00AD2403">
        <w:t xml:space="preserve"> “</w:t>
      </w:r>
      <w:r>
        <w:t>Does this build on the main idea?”</w:t>
      </w:r>
    </w:p>
    <w:p w14:paraId="038FBD94" w14:textId="77777777" w:rsidR="00FE05AA" w:rsidRDefault="00FE05AA" w:rsidP="00FE05AA"/>
    <w:p w14:paraId="599F9358" w14:textId="054E3A50" w:rsidR="00FE05AA" w:rsidRDefault="00FE05AA" w:rsidP="00FE05AA">
      <w:r>
        <w:lastRenderedPageBreak/>
        <w:t>To see an example</w:t>
      </w:r>
      <w:r w:rsidR="002A01D2">
        <w:t xml:space="preserve"> of careful reading</w:t>
      </w:r>
      <w:r>
        <w:t>, a</w:t>
      </w:r>
      <w:r w:rsidR="00F45B0A" w:rsidRPr="005A6C16">
        <w:t>ccess the “</w:t>
      </w:r>
      <w:r w:rsidR="00F45B0A">
        <w:t>Identify Main Ideas and Details</w:t>
      </w:r>
      <w:r w:rsidR="00F45B0A" w:rsidRPr="005A6C16">
        <w:t xml:space="preserve">” 21st Century Skill Video through the Web Links resource by selecting the backpack icon. As you </w:t>
      </w:r>
      <w:r w:rsidR="00125544">
        <w:t>experience</w:t>
      </w:r>
      <w:r w:rsidR="00125544" w:rsidRPr="005A6C16">
        <w:t xml:space="preserve"> </w:t>
      </w:r>
      <w:r w:rsidR="00F45B0A" w:rsidRPr="005A6C16">
        <w:t>the video, notice how the student</w:t>
      </w:r>
      <w:r w:rsidR="00F45B0A">
        <w:t>s</w:t>
      </w:r>
      <w:r w:rsidR="00125544">
        <w:t xml:space="preserve"> do the following</w:t>
      </w:r>
      <w:r>
        <w:t>:</w:t>
      </w:r>
    </w:p>
    <w:p w14:paraId="32F5F93F" w14:textId="4F938D00" w:rsidR="00FE05AA" w:rsidRDefault="00125544" w:rsidP="00FE05AA">
      <w:pPr>
        <w:pStyle w:val="ListBullet"/>
      </w:pPr>
      <w:r>
        <w:t>s</w:t>
      </w:r>
      <w:r w:rsidR="00FE05AA">
        <w:t xml:space="preserve">can titles, headings and </w:t>
      </w:r>
      <w:r w:rsidR="00393006">
        <w:t xml:space="preserve">images </w:t>
      </w:r>
      <w:r w:rsidR="00FE05AA" w:rsidRPr="00CE7660">
        <w:t>before</w:t>
      </w:r>
      <w:r w:rsidR="00FE05AA">
        <w:t xml:space="preserve"> reading</w:t>
      </w:r>
    </w:p>
    <w:p w14:paraId="66CC7147" w14:textId="7608DC5E" w:rsidR="00FE05AA" w:rsidRDefault="00125544" w:rsidP="00FE05AA">
      <w:pPr>
        <w:pStyle w:val="ListBullet"/>
      </w:pPr>
      <w:r>
        <w:t>r</w:t>
      </w:r>
      <w:r w:rsidR="00FE05AA">
        <w:t xml:space="preserve">ead the </w:t>
      </w:r>
      <w:r w:rsidR="00FE05AA" w:rsidRPr="00CE7660">
        <w:t>entire selection</w:t>
      </w:r>
      <w:r w:rsidR="00FE05AA">
        <w:t xml:space="preserve"> and then identify the main point</w:t>
      </w:r>
      <w:r w:rsidR="00FE05AA">
        <w:rPr>
          <w:rFonts w:ascii="MS Mincho" w:eastAsia="MS Mincho" w:hAnsi="MS Mincho" w:cs="MS Mincho"/>
        </w:rPr>
        <w:t xml:space="preserve"> </w:t>
      </w:r>
      <w:r w:rsidR="00FE05AA">
        <w:t>of the selection</w:t>
      </w:r>
    </w:p>
    <w:p w14:paraId="66A87DF1" w14:textId="51F846A6" w:rsidR="00FE05AA" w:rsidRDefault="00125544" w:rsidP="00FE05AA">
      <w:pPr>
        <w:pStyle w:val="ListBullet"/>
      </w:pPr>
      <w:r>
        <w:t>f</w:t>
      </w:r>
      <w:r w:rsidR="00FE05AA">
        <w:t>ind details or statements within the selection that build on the main idea</w:t>
      </w:r>
    </w:p>
    <w:p w14:paraId="68F469E7" w14:textId="77777777" w:rsidR="00FE05AA" w:rsidRDefault="00FE05AA" w:rsidP="00FE05AA">
      <w:pPr>
        <w:pStyle w:val="ListBullet"/>
        <w:numPr>
          <w:ilvl w:val="0"/>
          <w:numId w:val="0"/>
        </w:numPr>
      </w:pPr>
    </w:p>
    <w:p w14:paraId="3C689781" w14:textId="0AEA1434" w:rsidR="00FE05AA" w:rsidRDefault="00FE05AA" w:rsidP="00FE05AA">
      <w:pPr>
        <w:pStyle w:val="ListBullet"/>
        <w:numPr>
          <w:ilvl w:val="0"/>
          <w:numId w:val="0"/>
        </w:numPr>
      </w:pPr>
      <w:r>
        <w:t>This is the approach you should take every time you read.</w:t>
      </w:r>
    </w:p>
    <w:p w14:paraId="5E85C546" w14:textId="77777777" w:rsidR="00E37FB4" w:rsidRDefault="00E37FB4" w:rsidP="00FE05AA">
      <w:pPr>
        <w:pStyle w:val="ListBullet"/>
        <w:numPr>
          <w:ilvl w:val="0"/>
          <w:numId w:val="0"/>
        </w:numPr>
      </w:pPr>
    </w:p>
    <w:p w14:paraId="70580C4E" w14:textId="76ACA936" w:rsidR="00393006" w:rsidRDefault="00393006" w:rsidP="00FE05AA">
      <w:pPr>
        <w:pStyle w:val="ListBullet"/>
        <w:numPr>
          <w:ilvl w:val="0"/>
          <w:numId w:val="0"/>
        </w:numPr>
      </w:pPr>
      <w:r>
        <w:t xml:space="preserve">Now </w:t>
      </w:r>
      <w:r w:rsidR="00C72D8B">
        <w:t>you will have the opportunity to</w:t>
      </w:r>
      <w:r>
        <w:t xml:space="preserve"> practi</w:t>
      </w:r>
      <w:r w:rsidR="008502C0">
        <w:t>ce</w:t>
      </w:r>
      <w:r w:rsidR="00C72D8B">
        <w:t xml:space="preserve"> these skills</w:t>
      </w:r>
      <w:r w:rsidR="008502C0">
        <w:t xml:space="preserve">. Read the </w:t>
      </w:r>
      <w:r w:rsidR="00B81654">
        <w:t xml:space="preserve">selection below </w:t>
      </w:r>
      <w:r w:rsidR="008502C0">
        <w:t>and</w:t>
      </w:r>
      <w:r>
        <w:t xml:space="preserve"> identify the main idea</w:t>
      </w:r>
      <w:r w:rsidR="002F15D8">
        <w:t xml:space="preserve"> and supporting details.</w:t>
      </w:r>
    </w:p>
    <w:p w14:paraId="4460B9BD" w14:textId="496D8DAD" w:rsidR="00A9450D" w:rsidRDefault="00A9450D" w:rsidP="00C72D8B">
      <w:pPr>
        <w:pStyle w:val="BlockText"/>
        <w:rPr>
          <w:color w:val="0070C0"/>
          <w:shd w:val="clear" w:color="auto" w:fill="FFFFFF"/>
        </w:rPr>
      </w:pPr>
      <w:r w:rsidRPr="00C72D8B">
        <w:rPr>
          <w:color w:val="0070C0"/>
          <w:shd w:val="clear" w:color="auto" w:fill="FFFFFF"/>
        </w:rPr>
        <w:t>Congress has a split personality. On the one hand, it is a lawmaking institution and makes policy for the entire nation. In this capacity, all the members are expected to set aside their personal ambitions and perhaps even the concerns of their constituencies</w:t>
      </w:r>
      <w:r w:rsidR="0089265F">
        <w:rPr>
          <w:color w:val="0070C0"/>
          <w:shd w:val="clear" w:color="auto" w:fill="FFFFFF"/>
        </w:rPr>
        <w:t xml:space="preserve"> [the people an elected official represents]</w:t>
      </w:r>
      <w:r w:rsidRPr="00C72D8B">
        <w:rPr>
          <w:color w:val="0070C0"/>
          <w:shd w:val="clear" w:color="auto" w:fill="FFFFFF"/>
        </w:rPr>
        <w:t xml:space="preserve">. Yet Congress is also a representative assembly, made up of 535 elected officials who serve as links between their constituents and the National Government. </w:t>
      </w:r>
      <w:proofErr w:type="gramStart"/>
      <w:r w:rsidRPr="00C72D8B">
        <w:rPr>
          <w:color w:val="0070C0"/>
          <w:shd w:val="clear" w:color="auto" w:fill="FFFFFF"/>
        </w:rPr>
        <w:t>The dual roles of making laws and responding to constituents’ demands forces members to balance national concerns against the specific interests of their States or districts.</w:t>
      </w:r>
      <w:proofErr w:type="gramEnd"/>
    </w:p>
    <w:p w14:paraId="0F043336" w14:textId="77777777" w:rsidR="00A9450D" w:rsidRDefault="00A9450D" w:rsidP="00C72D8B">
      <w:pPr>
        <w:pStyle w:val="BlockText"/>
        <w:rPr>
          <w:color w:val="0070C0"/>
          <w:shd w:val="clear" w:color="auto" w:fill="FFFFFF"/>
        </w:rPr>
      </w:pPr>
      <w:r w:rsidRPr="00C72D8B">
        <w:rPr>
          <w:color w:val="0070C0"/>
          <w:shd w:val="clear" w:color="auto" w:fill="FFFFFF"/>
        </w:rPr>
        <w:t>—James M. Burns, et al., Government by the People</w:t>
      </w:r>
    </w:p>
    <w:p w14:paraId="31752269" w14:textId="42DD4D2B" w:rsidR="00A9450D" w:rsidRPr="005A6C16" w:rsidRDefault="00A9450D" w:rsidP="00A9450D">
      <w:pPr>
        <w:pStyle w:val="BlockText"/>
        <w:rPr>
          <w:rFonts w:cstheme="minorHAnsi"/>
          <w:i w:val="0"/>
          <w:color w:val="000000" w:themeColor="text1"/>
        </w:rPr>
      </w:pPr>
      <w:r w:rsidRPr="005A6C16">
        <w:rPr>
          <w:rFonts w:cstheme="minorHAnsi"/>
          <w:b/>
          <w:i w:val="0"/>
          <w:color w:val="000000" w:themeColor="text1"/>
        </w:rPr>
        <w:t>Main Idea:</w:t>
      </w:r>
      <w:r w:rsidRPr="005A6C16">
        <w:rPr>
          <w:rFonts w:cstheme="minorHAnsi"/>
          <w:i w:val="0"/>
          <w:color w:val="000000" w:themeColor="text1"/>
        </w:rPr>
        <w:t xml:space="preserve"> </w:t>
      </w:r>
      <w:r w:rsidR="0089265F">
        <w:rPr>
          <w:rFonts w:cstheme="minorHAnsi"/>
          <w:i w:val="0"/>
          <w:color w:val="000000" w:themeColor="text1"/>
        </w:rPr>
        <w:t>Congress must balance national concerns along with the interests of their constituents.</w:t>
      </w:r>
    </w:p>
    <w:p w14:paraId="3BA0D413" w14:textId="58E4704E" w:rsidR="0089265F" w:rsidRPr="00C72D8B" w:rsidRDefault="00A9450D" w:rsidP="00C72D8B">
      <w:pPr>
        <w:pStyle w:val="BlockText"/>
        <w:rPr>
          <w:rFonts w:ascii="Times New Roman" w:hAnsi="Times New Roman"/>
          <w:color w:val="0070C0"/>
        </w:rPr>
      </w:pPr>
      <w:r w:rsidRPr="005A6C16">
        <w:rPr>
          <w:rFonts w:cstheme="minorHAnsi"/>
          <w:b/>
          <w:i w:val="0"/>
          <w:color w:val="000000" w:themeColor="text1"/>
        </w:rPr>
        <w:t>Supporting details</w:t>
      </w:r>
      <w:r w:rsidR="0089265F">
        <w:rPr>
          <w:rFonts w:cstheme="minorHAnsi"/>
          <w:b/>
          <w:i w:val="0"/>
          <w:color w:val="000000" w:themeColor="text1"/>
        </w:rPr>
        <w:t xml:space="preserve">: </w:t>
      </w:r>
      <w:r w:rsidR="0089265F" w:rsidRPr="00C72D8B">
        <w:rPr>
          <w:color w:val="000000" w:themeColor="text1"/>
          <w:shd w:val="clear" w:color="auto" w:fill="FFFFFF"/>
        </w:rPr>
        <w:t xml:space="preserve"> it is a lawmaking institution and makes policy for the entire nation; members are expected to set aside their personal ambitions and perhaps even the concerns of their constituencies; Congress is also a representative assembly, made up of 535 elected officials who serve as links between their constituents and the National Government</w:t>
      </w:r>
    </w:p>
    <w:p w14:paraId="5924F8F0" w14:textId="77777777" w:rsidR="0089265F" w:rsidRDefault="0089265F" w:rsidP="00C72D8B">
      <w:r>
        <w:t xml:space="preserve">You will read more about the job of a member in Congress in Lesson 1. </w:t>
      </w:r>
    </w:p>
    <w:p w14:paraId="24570C59" w14:textId="77777777" w:rsidR="00B5264A" w:rsidRDefault="00B5264A" w:rsidP="00A923AD">
      <w:pPr>
        <w:pStyle w:val="Heading2b"/>
      </w:pPr>
      <w:r w:rsidRPr="00567C99">
        <w:rPr>
          <w:rStyle w:val="HeadingIcon"/>
          <w:position w:val="-20"/>
        </w:rPr>
        <w:lastRenderedPageBreak/>
        <w:drawing>
          <wp:inline distT="0" distB="0" distL="0" distR="0" wp14:anchorId="56A8ED63" wp14:editId="29A7D398">
            <wp:extent cx="457200" cy="457200"/>
            <wp:effectExtent l="0" t="0" r="0" b="0"/>
            <wp:docPr id="24" name="Picture 24" descr="Summari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entialQuestion_HS_32x3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t xml:space="preserve"> Summar</w:t>
      </w:r>
      <w:r w:rsidR="00311F0B">
        <w:t>ies</w:t>
      </w:r>
    </w:p>
    <w:p w14:paraId="3A818654" w14:textId="0148B00C" w:rsidR="00163B92" w:rsidRDefault="00163B92" w:rsidP="003322E7">
      <w:r>
        <w:t xml:space="preserve">You may read summaries of the </w:t>
      </w:r>
      <w:proofErr w:type="spellStart"/>
      <w:r w:rsidR="002465B3" w:rsidRPr="00FD63E1">
        <w:rPr>
          <w:rStyle w:val="Emphasis"/>
        </w:rPr>
        <w:t>Magruder’s</w:t>
      </w:r>
      <w:proofErr w:type="spellEnd"/>
      <w:r w:rsidR="002465B3" w:rsidRPr="00FD63E1">
        <w:rPr>
          <w:rStyle w:val="Emphasis"/>
        </w:rPr>
        <w:t xml:space="preserve"> A</w:t>
      </w:r>
      <w:r w:rsidR="008A32CC" w:rsidRPr="00FD63E1">
        <w:rPr>
          <w:rStyle w:val="Emphasis"/>
        </w:rPr>
        <w:t>merican Government</w:t>
      </w:r>
      <w:r w:rsidRPr="00FD63E1">
        <w:rPr>
          <w:rStyle w:val="Emphasis"/>
        </w:rPr>
        <w:t xml:space="preserve"> </w:t>
      </w:r>
      <w:r>
        <w:t>textbook pages assigned in each lesson. Decide whether you want to read them before, during, or after a lesson.</w:t>
      </w:r>
    </w:p>
    <w:p w14:paraId="160B0FBF" w14:textId="77777777" w:rsidR="00311F0B" w:rsidRDefault="00163B92" w:rsidP="005D66B4">
      <w:pPr>
        <w:pStyle w:val="ListBullet"/>
        <w:numPr>
          <w:ilvl w:val="0"/>
          <w:numId w:val="43"/>
        </w:numPr>
      </w:pPr>
      <w:r>
        <w:t>Read before a lesson to preview the most important information ahead of time, including people, places, and events.</w:t>
      </w:r>
    </w:p>
    <w:p w14:paraId="4167D3F3" w14:textId="14560E90" w:rsidR="00311F0B" w:rsidRDefault="00163B92" w:rsidP="005D66B4">
      <w:pPr>
        <w:pStyle w:val="ListBullet"/>
        <w:numPr>
          <w:ilvl w:val="0"/>
          <w:numId w:val="43"/>
        </w:numPr>
      </w:pPr>
      <w:r>
        <w:t xml:space="preserve">Read during or after a lesson to review </w:t>
      </w:r>
      <w:proofErr w:type="spellStart"/>
      <w:r w:rsidR="00FD63E1" w:rsidRPr="00FD63E1">
        <w:rPr>
          <w:rStyle w:val="Emphasis"/>
        </w:rPr>
        <w:t>Magruder’s</w:t>
      </w:r>
      <w:proofErr w:type="spellEnd"/>
      <w:r w:rsidR="00FD63E1" w:rsidRPr="00FD63E1">
        <w:rPr>
          <w:rStyle w:val="Emphasis"/>
        </w:rPr>
        <w:t xml:space="preserve"> </w:t>
      </w:r>
      <w:r w:rsidR="008A32CC" w:rsidRPr="00FD63E1">
        <w:rPr>
          <w:rStyle w:val="Emphasis"/>
        </w:rPr>
        <w:t>American Government</w:t>
      </w:r>
      <w:r>
        <w:t xml:space="preserve"> pages without rereading every word.</w:t>
      </w:r>
    </w:p>
    <w:p w14:paraId="5A829999" w14:textId="015A45AD" w:rsidR="008A32CC" w:rsidRDefault="008A32CC" w:rsidP="003322E7">
      <w:r w:rsidRPr="008A32CC">
        <w:t>Access the American</w:t>
      </w:r>
      <w:r w:rsidR="00FD63E1">
        <w:t xml:space="preserve"> Government Summaries </w:t>
      </w:r>
      <w:r w:rsidRPr="008A32CC">
        <w:t>through the Web Links resource b</w:t>
      </w:r>
      <w:r>
        <w:t>y selecting the backpack icon.</w:t>
      </w:r>
      <w:r w:rsidRPr="008A32CC">
        <w:t xml:space="preserve"> Read the corresponding summary with the lesson.</w:t>
      </w:r>
    </w:p>
    <w:p w14:paraId="434522A6" w14:textId="5F3EE45A" w:rsidR="008A32CC" w:rsidRDefault="008A32CC" w:rsidP="005D66B4">
      <w:pPr>
        <w:pStyle w:val="ListBullet"/>
        <w:numPr>
          <w:ilvl w:val="0"/>
          <w:numId w:val="44"/>
        </w:numPr>
      </w:pPr>
      <w:r>
        <w:t xml:space="preserve">Lesson 1: </w:t>
      </w:r>
      <w:r w:rsidR="00257154">
        <w:t xml:space="preserve">The Legislative Branch – An Overview </w:t>
      </w:r>
    </w:p>
    <w:p w14:paraId="4E4F0AED" w14:textId="419BD7E8" w:rsidR="008A32CC" w:rsidRDefault="008A32CC" w:rsidP="005D66B4">
      <w:pPr>
        <w:pStyle w:val="ListBullet"/>
        <w:numPr>
          <w:ilvl w:val="0"/>
          <w:numId w:val="44"/>
        </w:numPr>
      </w:pPr>
      <w:r>
        <w:t xml:space="preserve">Lesson 2: </w:t>
      </w:r>
      <w:r w:rsidR="001D7B8F">
        <w:t>Congress – A Separation of Powers</w:t>
      </w:r>
    </w:p>
    <w:p w14:paraId="49631105" w14:textId="201D19E1" w:rsidR="008A32CC" w:rsidRDefault="008A32CC" w:rsidP="005D66B4">
      <w:pPr>
        <w:pStyle w:val="ListBullet"/>
        <w:numPr>
          <w:ilvl w:val="0"/>
          <w:numId w:val="44"/>
        </w:numPr>
      </w:pPr>
      <w:r>
        <w:t xml:space="preserve">Lesson 3: </w:t>
      </w:r>
      <w:r w:rsidR="001D7B8F">
        <w:t>The House of Representatives – The Lower Chamber</w:t>
      </w:r>
    </w:p>
    <w:p w14:paraId="0A926CEF" w14:textId="49016E12" w:rsidR="008A32CC" w:rsidRDefault="008A32CC" w:rsidP="005D66B4">
      <w:pPr>
        <w:pStyle w:val="ListBullet"/>
        <w:numPr>
          <w:ilvl w:val="0"/>
          <w:numId w:val="44"/>
        </w:numPr>
      </w:pPr>
      <w:r>
        <w:t xml:space="preserve">Lesson 4: </w:t>
      </w:r>
      <w:r w:rsidR="001D7B8F">
        <w:t>The Senate – The Upper Chamber</w:t>
      </w:r>
    </w:p>
    <w:p w14:paraId="724DB749" w14:textId="33E991DD" w:rsidR="00FF2A85" w:rsidRPr="005A351B" w:rsidRDefault="00FF2A85" w:rsidP="005D66B4">
      <w:pPr>
        <w:pStyle w:val="ListBullet"/>
        <w:numPr>
          <w:ilvl w:val="0"/>
          <w:numId w:val="44"/>
        </w:numPr>
      </w:pPr>
      <w:r>
        <w:t xml:space="preserve">Lesson 5: </w:t>
      </w:r>
      <w:r w:rsidR="001D7B8F">
        <w:t xml:space="preserve">Congressional Committees at Work </w:t>
      </w:r>
    </w:p>
    <w:p w14:paraId="7BF523A3" w14:textId="6A56DC86" w:rsidR="00FF2A85" w:rsidRDefault="00FF2A85" w:rsidP="005D66B4">
      <w:pPr>
        <w:pStyle w:val="ListBullet"/>
        <w:numPr>
          <w:ilvl w:val="0"/>
          <w:numId w:val="44"/>
        </w:numPr>
      </w:pPr>
      <w:r>
        <w:t xml:space="preserve">Lesson 6: </w:t>
      </w:r>
      <w:r w:rsidR="001D7B8F">
        <w:t xml:space="preserve">Powers of Congress – An Overview </w:t>
      </w:r>
      <w:r>
        <w:t xml:space="preserve"> </w:t>
      </w:r>
    </w:p>
    <w:p w14:paraId="57799E97" w14:textId="41D67DA6" w:rsidR="00FF2A85" w:rsidRDefault="00FF2A85" w:rsidP="005D66B4">
      <w:pPr>
        <w:pStyle w:val="ListBullet"/>
        <w:numPr>
          <w:ilvl w:val="0"/>
          <w:numId w:val="44"/>
        </w:numPr>
      </w:pPr>
      <w:r>
        <w:t xml:space="preserve">Lesson 7: </w:t>
      </w:r>
      <w:r w:rsidR="001D7B8F">
        <w:t>Expressed Powers of Congress – Money &amp; Commerce</w:t>
      </w:r>
      <w:r>
        <w:t xml:space="preserve"> </w:t>
      </w:r>
    </w:p>
    <w:p w14:paraId="30B1C8B7" w14:textId="0FBB8B13" w:rsidR="00FF2A85" w:rsidRDefault="00FF2A85" w:rsidP="005D66B4">
      <w:pPr>
        <w:pStyle w:val="ListBullet"/>
        <w:numPr>
          <w:ilvl w:val="0"/>
          <w:numId w:val="44"/>
        </w:numPr>
      </w:pPr>
      <w:r>
        <w:t xml:space="preserve">Lesson 8: </w:t>
      </w:r>
      <w:r w:rsidR="001D7B8F">
        <w:t xml:space="preserve">Expressed Powers of Congress – </w:t>
      </w:r>
      <w:r w:rsidR="009438D1">
        <w:t xml:space="preserve">Foreign and Domestic </w:t>
      </w:r>
      <w:r w:rsidR="001D7B8F">
        <w:t>Affairs</w:t>
      </w:r>
      <w:r>
        <w:t xml:space="preserve"> </w:t>
      </w:r>
    </w:p>
    <w:p w14:paraId="68EDEC0E" w14:textId="428873C9" w:rsidR="00FF2A85" w:rsidRDefault="00FF2A85" w:rsidP="005D66B4">
      <w:pPr>
        <w:pStyle w:val="ListBullet"/>
        <w:numPr>
          <w:ilvl w:val="0"/>
          <w:numId w:val="44"/>
        </w:numPr>
      </w:pPr>
      <w:r w:rsidRPr="00D12167">
        <w:t xml:space="preserve">Lesson 9: </w:t>
      </w:r>
      <w:r w:rsidR="001D7B8F">
        <w:t xml:space="preserve">The Implied Powers of Congress </w:t>
      </w:r>
      <w:r w:rsidRPr="00D12167">
        <w:t xml:space="preserve"> </w:t>
      </w:r>
    </w:p>
    <w:p w14:paraId="1AC2FA98" w14:textId="4F1B8847" w:rsidR="00FF2A85" w:rsidRDefault="00FF2A85" w:rsidP="005D66B4">
      <w:pPr>
        <w:pStyle w:val="ListBullet"/>
        <w:numPr>
          <w:ilvl w:val="0"/>
          <w:numId w:val="44"/>
        </w:numPr>
      </w:pPr>
      <w:r>
        <w:t xml:space="preserve">Lesson 10: </w:t>
      </w:r>
      <w:r w:rsidR="001D7B8F">
        <w:t xml:space="preserve">Non-Legislative Powers of Congress </w:t>
      </w:r>
      <w:r>
        <w:t xml:space="preserve"> </w:t>
      </w:r>
    </w:p>
    <w:p w14:paraId="3815FE6D" w14:textId="31B148E0" w:rsidR="00FF2A85" w:rsidRDefault="00FF2A85" w:rsidP="005D66B4">
      <w:pPr>
        <w:pStyle w:val="ListBullet"/>
        <w:numPr>
          <w:ilvl w:val="0"/>
          <w:numId w:val="44"/>
        </w:numPr>
      </w:pPr>
      <w:r w:rsidRPr="00CF6BB9">
        <w:t xml:space="preserve">Lesson 11: </w:t>
      </w:r>
      <w:r w:rsidR="001D7B8F">
        <w:t>How a Bill Becomes Law</w:t>
      </w:r>
    </w:p>
    <w:p w14:paraId="3B747614" w14:textId="267569D7" w:rsidR="00FF2A85" w:rsidRPr="00CD40F8" w:rsidRDefault="001D7B8F" w:rsidP="00C72D8B">
      <w:pPr>
        <w:pStyle w:val="ListBullet"/>
        <w:numPr>
          <w:ilvl w:val="0"/>
          <w:numId w:val="0"/>
        </w:numPr>
        <w:ind w:left="648"/>
      </w:pPr>
      <w:r>
        <w:t xml:space="preserve"> </w:t>
      </w:r>
    </w:p>
    <w:p w14:paraId="0CFAA70A" w14:textId="77777777" w:rsidR="00B5264A" w:rsidRDefault="00B5264A" w:rsidP="00A923AD">
      <w:pPr>
        <w:pStyle w:val="Heading2b"/>
      </w:pPr>
      <w:r w:rsidRPr="00567C99">
        <w:rPr>
          <w:rStyle w:val="HeadingIcon"/>
          <w:position w:val="-20"/>
        </w:rPr>
        <w:drawing>
          <wp:inline distT="0" distB="0" distL="0" distR="0" wp14:anchorId="266D45E3" wp14:editId="491EDCDF">
            <wp:extent cx="457200" cy="457200"/>
            <wp:effectExtent l="0" t="0" r="0" b="0"/>
            <wp:docPr id="25" name="Picture 25" descr="Reflect and review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entialQuestion_HS_32x32.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t xml:space="preserve"> Reflect and Review</w:t>
      </w:r>
    </w:p>
    <w:p w14:paraId="06E6EC80" w14:textId="0A761800" w:rsidR="00163B92" w:rsidRDefault="00311F0B" w:rsidP="003322E7">
      <w:r w:rsidRPr="00311F0B">
        <w:t xml:space="preserve">Before the unit assessment, use the checklist to reflect on what you have learned throughout the </w:t>
      </w:r>
      <w:r w:rsidR="008A32CC">
        <w:t xml:space="preserve">Foundations of American Government </w:t>
      </w:r>
      <w:r w:rsidRPr="00311F0B">
        <w:t>unit. This will help determine what content to review to prepare for the multiple qu</w:t>
      </w:r>
      <w:r>
        <w:t xml:space="preserve">estion types </w:t>
      </w:r>
      <w:r w:rsidR="00736C16">
        <w:t>on</w:t>
      </w:r>
      <w:r>
        <w:t xml:space="preserve"> the assessment</w:t>
      </w:r>
      <w:r w:rsidR="00163B92">
        <w:t>.</w:t>
      </w:r>
    </w:p>
    <w:p w14:paraId="640B9103" w14:textId="77777777" w:rsidR="00163B92" w:rsidRDefault="00163B92" w:rsidP="003322E7">
      <w:pPr>
        <w:pStyle w:val="ListNumber"/>
      </w:pPr>
      <w:r>
        <w:t>Read each of the statements.</w:t>
      </w:r>
    </w:p>
    <w:p w14:paraId="2AC707DE" w14:textId="77777777" w:rsidR="00163B92" w:rsidRDefault="00163B92" w:rsidP="003322E7">
      <w:pPr>
        <w:pStyle w:val="ListNumber"/>
      </w:pPr>
      <w:r>
        <w:t xml:space="preserve">If you agree with the statement, check the box. </w:t>
      </w:r>
    </w:p>
    <w:p w14:paraId="30859914" w14:textId="70372B42" w:rsidR="00163B92" w:rsidRDefault="00163B92" w:rsidP="003322E7">
      <w:pPr>
        <w:pStyle w:val="ListNumber"/>
      </w:pPr>
      <w:r>
        <w:lastRenderedPageBreak/>
        <w:t>Revisit statements that you did not check. Return to the lesson resources to review the content. Study the key words using the Glossary.</w:t>
      </w:r>
    </w:p>
    <w:p w14:paraId="70F196A2" w14:textId="49ECE038" w:rsidR="00621ABD" w:rsidRDefault="004001C2" w:rsidP="00C27ECF">
      <w:pPr>
        <w:pStyle w:val="Heading3"/>
      </w:pPr>
      <w:r>
        <w:t>Statements</w:t>
      </w:r>
    </w:p>
    <w:p w14:paraId="666582DA" w14:textId="77777777" w:rsidR="00025178" w:rsidRPr="00621ABD" w:rsidRDefault="00025178" w:rsidP="00025178">
      <w:pPr>
        <w:pStyle w:val="Heading4"/>
      </w:pPr>
      <w:r>
        <w:t>Multiple Choice Questions</w:t>
      </w:r>
    </w:p>
    <w:tbl>
      <w:tblPr>
        <w:tblStyle w:val="UnitCompantionTable1"/>
        <w:tblW w:w="9360" w:type="dxa"/>
        <w:tblLook w:val="04A0" w:firstRow="1" w:lastRow="0" w:firstColumn="1" w:lastColumn="0" w:noHBand="0" w:noVBand="1"/>
        <w:tblDescription w:val="This table includes &quot;I can&quot; statements based on unit content, along with key words and resources that relate to the statements."/>
      </w:tblPr>
      <w:tblGrid>
        <w:gridCol w:w="1036"/>
        <w:gridCol w:w="2559"/>
        <w:gridCol w:w="2360"/>
        <w:gridCol w:w="3405"/>
      </w:tblGrid>
      <w:tr w:rsidR="003F3BB7" w14:paraId="5F618813" w14:textId="77777777" w:rsidTr="00E72796">
        <w:trPr>
          <w:cnfStyle w:val="100000000000" w:firstRow="1" w:lastRow="0" w:firstColumn="0" w:lastColumn="0" w:oddVBand="0" w:evenVBand="0" w:oddHBand="0" w:evenHBand="0" w:firstRowFirstColumn="0" w:firstRowLastColumn="0" w:lastRowFirstColumn="0" w:lastRowLastColumn="0"/>
          <w:tblHeader/>
        </w:trPr>
        <w:tc>
          <w:tcPr>
            <w:tcW w:w="1036" w:type="dxa"/>
          </w:tcPr>
          <w:p w14:paraId="7F2CBAEF" w14:textId="0ACFF8C3" w:rsidR="00163B92" w:rsidRDefault="00163B92" w:rsidP="005D66B4">
            <w:pPr>
              <w:pStyle w:val="TableHeading"/>
            </w:pPr>
            <w:r>
              <w:rPr>
                <w:b/>
              </w:rPr>
              <w:t>[</w:t>
            </w:r>
            <w:r w:rsidR="005D66B4">
              <w:rPr>
                <w:noProof/>
              </w:rPr>
              <w:drawing>
                <wp:inline distT="0" distB="0" distL="0" distR="0" wp14:anchorId="6787019E" wp14:editId="4BC10800">
                  <wp:extent cx="177800" cy="158750"/>
                  <wp:effectExtent l="0" t="0" r="0" b="0"/>
                  <wp:docPr id="2" name="Picture 2"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rotWithShape="1">
                          <a:blip r:embed="rId22">
                            <a:extLst>
                              <a:ext uri="{28A0092B-C50C-407E-A947-70E740481C1C}">
                                <a14:useLocalDpi xmlns:a14="http://schemas.microsoft.com/office/drawing/2010/main" val="0"/>
                              </a:ext>
                            </a:extLst>
                          </a:blip>
                          <a:srcRect l="2" r="-2942" b="26472"/>
                          <a:stretch/>
                        </pic:blipFill>
                        <pic:spPr bwMode="auto">
                          <a:xfrm>
                            <a:off x="0" y="0"/>
                            <a:ext cx="179786" cy="160524"/>
                          </a:xfrm>
                          <a:prstGeom prst="rect">
                            <a:avLst/>
                          </a:prstGeom>
                          <a:ln>
                            <a:noFill/>
                          </a:ln>
                          <a:extLst>
                            <a:ext uri="{53640926-AAD7-44D8-BBD7-CCE9431645EC}">
                              <a14:shadowObscured xmlns:a14="http://schemas.microsoft.com/office/drawing/2010/main"/>
                            </a:ext>
                          </a:extLst>
                        </pic:spPr>
                      </pic:pic>
                    </a:graphicData>
                  </a:graphic>
                </wp:inline>
              </w:drawing>
            </w:r>
            <w:r>
              <w:rPr>
                <w:b/>
              </w:rPr>
              <w:t>]</w:t>
            </w:r>
          </w:p>
        </w:tc>
        <w:tc>
          <w:tcPr>
            <w:tcW w:w="2559" w:type="dxa"/>
          </w:tcPr>
          <w:p w14:paraId="720C6D37" w14:textId="77777777" w:rsidR="00163B92" w:rsidRDefault="00163B92" w:rsidP="00B4671C">
            <w:pPr>
              <w:pStyle w:val="TableHeading"/>
            </w:pPr>
            <w:r>
              <w:rPr>
                <w:b/>
              </w:rPr>
              <w:t>Statement</w:t>
            </w:r>
          </w:p>
        </w:tc>
        <w:tc>
          <w:tcPr>
            <w:tcW w:w="2360" w:type="dxa"/>
          </w:tcPr>
          <w:p w14:paraId="61C6C3B3" w14:textId="77777777" w:rsidR="00163B92" w:rsidRDefault="00163B92" w:rsidP="00B4671C">
            <w:pPr>
              <w:pStyle w:val="TableHeading"/>
            </w:pPr>
            <w:r>
              <w:rPr>
                <w:b/>
              </w:rPr>
              <w:t>Key Words</w:t>
            </w:r>
          </w:p>
        </w:tc>
        <w:tc>
          <w:tcPr>
            <w:tcW w:w="3405" w:type="dxa"/>
          </w:tcPr>
          <w:p w14:paraId="214E9973" w14:textId="77777777" w:rsidR="00163B92" w:rsidRPr="009F5FBF" w:rsidRDefault="00163B92" w:rsidP="00B4671C">
            <w:pPr>
              <w:pStyle w:val="TableHeading"/>
            </w:pPr>
            <w:r>
              <w:rPr>
                <w:b/>
              </w:rPr>
              <w:t>Resources</w:t>
            </w:r>
          </w:p>
        </w:tc>
      </w:tr>
      <w:tr w:rsidR="003F3BB7" w14:paraId="661090FE" w14:textId="77777777" w:rsidTr="00E72796">
        <w:trPr>
          <w:cnfStyle w:val="000000100000" w:firstRow="0" w:lastRow="0" w:firstColumn="0" w:lastColumn="0" w:oddVBand="0" w:evenVBand="0" w:oddHBand="1" w:evenHBand="0" w:firstRowFirstColumn="0" w:firstRowLastColumn="0" w:lastRowFirstColumn="0" w:lastRowLastColumn="0"/>
        </w:trPr>
        <w:tc>
          <w:tcPr>
            <w:tcW w:w="1036" w:type="dxa"/>
          </w:tcPr>
          <w:p w14:paraId="3BAE1CB1" w14:textId="260FED79" w:rsidR="00163B92" w:rsidRDefault="00D310BB" w:rsidP="00552FD5">
            <w:sdt>
              <w:sdtPr>
                <w:id w:val="92369381"/>
                <w14:checkbox>
                  <w14:checked w14:val="0"/>
                  <w14:checkedState w14:val="00FE" w14:font="Wingdings"/>
                  <w14:uncheckedState w14:val="2610" w14:font="MS Gothic"/>
                </w14:checkbox>
              </w:sdtPr>
              <w:sdtEndPr/>
              <w:sdtContent>
                <w:r w:rsidR="00D2203C">
                  <w:rPr>
                    <w:rFonts w:ascii="MS Gothic" w:eastAsia="MS Gothic" w:hAnsi="MS Gothic" w:hint="eastAsia"/>
                  </w:rPr>
                  <w:t>☐</w:t>
                </w:r>
              </w:sdtContent>
            </w:sdt>
          </w:p>
        </w:tc>
        <w:tc>
          <w:tcPr>
            <w:tcW w:w="2559" w:type="dxa"/>
          </w:tcPr>
          <w:p w14:paraId="05BF1B94" w14:textId="5AFC2183" w:rsidR="00163B92" w:rsidRDefault="00B70C15" w:rsidP="0036457D">
            <w:r>
              <w:t xml:space="preserve">I can </w:t>
            </w:r>
            <w:r w:rsidR="0036457D">
              <w:t>explain</w:t>
            </w:r>
            <w:r>
              <w:t xml:space="preserve"> the</w:t>
            </w:r>
            <w:r w:rsidR="004001C2" w:rsidRPr="004001C2">
              <w:t xml:space="preserve"> </w:t>
            </w:r>
            <w:r w:rsidR="0026405D">
              <w:t>expressed powers of</w:t>
            </w:r>
            <w:r>
              <w:t xml:space="preserve"> Congress</w:t>
            </w:r>
            <w:r w:rsidR="0026405D">
              <w:t xml:space="preserve"> </w:t>
            </w:r>
            <w:r w:rsidR="0036457D">
              <w:t>including</w:t>
            </w:r>
            <w:r w:rsidR="00025178">
              <w:t xml:space="preserve"> the following</w:t>
            </w:r>
            <w:r w:rsidR="0036457D">
              <w:t>:</w:t>
            </w:r>
          </w:p>
          <w:p w14:paraId="7CDB54F2" w14:textId="3CBB36C1" w:rsidR="0036457D" w:rsidRDefault="00025178" w:rsidP="0036457D">
            <w:pPr>
              <w:pStyle w:val="ListBulletnoindent"/>
            </w:pPr>
            <w:r>
              <w:t>c</w:t>
            </w:r>
            <w:r w:rsidR="0036457D">
              <w:t>ommerce powers</w:t>
            </w:r>
          </w:p>
          <w:p w14:paraId="672316CE" w14:textId="75306BE4" w:rsidR="0036457D" w:rsidRDefault="00025178" w:rsidP="0036457D">
            <w:pPr>
              <w:pStyle w:val="ListBulletnoindent"/>
            </w:pPr>
            <w:r>
              <w:t>c</w:t>
            </w:r>
            <w:r w:rsidR="0036457D">
              <w:t>urrency powers</w:t>
            </w:r>
          </w:p>
          <w:p w14:paraId="218F7956" w14:textId="12D203DE" w:rsidR="0036457D" w:rsidRDefault="00025178" w:rsidP="00025178">
            <w:pPr>
              <w:pStyle w:val="ListBulletnoindent"/>
            </w:pPr>
            <w:r>
              <w:t>w</w:t>
            </w:r>
            <w:r w:rsidR="0036457D">
              <w:t xml:space="preserve">ar </w:t>
            </w:r>
            <w:r>
              <w:t>p</w:t>
            </w:r>
            <w:r w:rsidR="0036457D">
              <w:t xml:space="preserve">owers </w:t>
            </w:r>
          </w:p>
        </w:tc>
        <w:tc>
          <w:tcPr>
            <w:tcW w:w="2360" w:type="dxa"/>
          </w:tcPr>
          <w:p w14:paraId="182E9337" w14:textId="1DEB04DD" w:rsidR="00163B92" w:rsidRDefault="00025178" w:rsidP="009974B4">
            <w:pPr>
              <w:pStyle w:val="ListBulletnoindent"/>
            </w:pPr>
            <w:r>
              <w:t>e</w:t>
            </w:r>
            <w:r w:rsidR="00B70C15">
              <w:t>xpressed powers</w:t>
            </w:r>
          </w:p>
          <w:p w14:paraId="16C56174" w14:textId="5C264203" w:rsidR="00163B92" w:rsidRDefault="00025178" w:rsidP="00B70C15">
            <w:pPr>
              <w:pStyle w:val="ListBulletnoindent"/>
            </w:pPr>
            <w:r>
              <w:t>c</w:t>
            </w:r>
            <w:r w:rsidR="00B70C15">
              <w:t>ommerce power</w:t>
            </w:r>
          </w:p>
          <w:p w14:paraId="1AC2EBD0" w14:textId="42BF61FA" w:rsidR="00B70C15" w:rsidRDefault="00025178" w:rsidP="00B70C15">
            <w:pPr>
              <w:pStyle w:val="ListBulletnoindent"/>
            </w:pPr>
            <w:r>
              <w:t>c</w:t>
            </w:r>
            <w:r w:rsidR="00B70C15">
              <w:t>urrency power</w:t>
            </w:r>
          </w:p>
          <w:p w14:paraId="4DD25695" w14:textId="388B971C" w:rsidR="00B70C15" w:rsidRDefault="00B70C15" w:rsidP="0036457D">
            <w:pPr>
              <w:pStyle w:val="ListBulletnoindent"/>
              <w:numPr>
                <w:ilvl w:val="0"/>
                <w:numId w:val="0"/>
              </w:numPr>
              <w:ind w:left="288"/>
            </w:pPr>
          </w:p>
        </w:tc>
        <w:tc>
          <w:tcPr>
            <w:tcW w:w="3405" w:type="dxa"/>
          </w:tcPr>
          <w:p w14:paraId="3EB50A79" w14:textId="479A98F0" w:rsidR="00163B92" w:rsidRPr="004102E1" w:rsidRDefault="00B70C15" w:rsidP="004102E1">
            <w:pPr>
              <w:pStyle w:val="ListBulletnoindent"/>
            </w:pPr>
            <w:r>
              <w:t>Lesson 7</w:t>
            </w:r>
            <w:r w:rsidR="004001C2" w:rsidRPr="004001C2">
              <w:t xml:space="preserve">: </w:t>
            </w:r>
            <w:proofErr w:type="spellStart"/>
            <w:r w:rsidR="004001C2" w:rsidRPr="004001C2">
              <w:rPr>
                <w:rStyle w:val="Emphasis"/>
              </w:rPr>
              <w:t>Magruder’s</w:t>
            </w:r>
            <w:proofErr w:type="spellEnd"/>
            <w:r w:rsidR="004001C2" w:rsidRPr="004001C2">
              <w:rPr>
                <w:rStyle w:val="Emphasis"/>
              </w:rPr>
              <w:t xml:space="preserve"> American Government</w:t>
            </w:r>
            <w:r w:rsidR="004001C2" w:rsidRPr="004001C2">
              <w:t xml:space="preserve">: </w:t>
            </w:r>
            <w:r w:rsidR="004102E1" w:rsidRPr="00E63E67">
              <w:t>The Legislative Branch &gt; The Expressed Powers &gt; The Commerce Power</w:t>
            </w:r>
          </w:p>
          <w:p w14:paraId="7BB8B00D" w14:textId="33F8C18D" w:rsidR="004102E1" w:rsidRPr="004102E1" w:rsidRDefault="004102E1" w:rsidP="004102E1">
            <w:pPr>
              <w:pStyle w:val="ListBulletnoindent"/>
            </w:pPr>
            <w:r>
              <w:t>Lesson 7</w:t>
            </w:r>
            <w:r w:rsidRPr="004001C2">
              <w:t xml:space="preserve">: </w:t>
            </w:r>
            <w:proofErr w:type="spellStart"/>
            <w:r w:rsidRPr="004001C2">
              <w:rPr>
                <w:rStyle w:val="Emphasis"/>
              </w:rPr>
              <w:t>Magruder’s</w:t>
            </w:r>
            <w:proofErr w:type="spellEnd"/>
            <w:r w:rsidRPr="004001C2">
              <w:rPr>
                <w:rStyle w:val="Emphasis"/>
              </w:rPr>
              <w:t xml:space="preserve"> American Government</w:t>
            </w:r>
            <w:r w:rsidRPr="004001C2">
              <w:t xml:space="preserve">: </w:t>
            </w:r>
            <w:r w:rsidRPr="00E63E67">
              <w:t xml:space="preserve">The Legislative Branch &gt; The Expressed Powers &gt; The </w:t>
            </w:r>
            <w:r>
              <w:t>Money</w:t>
            </w:r>
            <w:r w:rsidRPr="00E63E67">
              <w:t xml:space="preserve"> Power</w:t>
            </w:r>
            <w:r>
              <w:t>s</w:t>
            </w:r>
          </w:p>
          <w:p w14:paraId="16F05B61" w14:textId="77777777" w:rsidR="00163B92" w:rsidRPr="00ED1079" w:rsidRDefault="00B70C15" w:rsidP="00B70C15">
            <w:pPr>
              <w:pStyle w:val="ListBulletnoindent"/>
            </w:pPr>
            <w:r>
              <w:rPr>
                <w:color w:val="000000"/>
              </w:rPr>
              <w:t>Lesson 8</w:t>
            </w:r>
            <w:r w:rsidR="004001C2">
              <w:rPr>
                <w:color w:val="000000"/>
              </w:rPr>
              <w:t xml:space="preserve">: </w:t>
            </w:r>
            <w:r w:rsidR="00163B92" w:rsidRPr="00C35A87">
              <w:rPr>
                <w:color w:val="000000"/>
              </w:rPr>
              <w:t>Flipped Video</w:t>
            </w:r>
            <w:r w:rsidR="004001C2">
              <w:rPr>
                <w:color w:val="000000"/>
              </w:rPr>
              <w:t>:</w:t>
            </w:r>
            <w:r w:rsidR="00163B92">
              <w:rPr>
                <w:color w:val="000000"/>
              </w:rPr>
              <w:t xml:space="preserve"> </w:t>
            </w:r>
            <w:r w:rsidR="004001C2" w:rsidRPr="004001C2">
              <w:rPr>
                <w:color w:val="000000"/>
              </w:rPr>
              <w:t>“</w:t>
            </w:r>
            <w:r>
              <w:rPr>
                <w:color w:val="000000"/>
              </w:rPr>
              <w:t>Express</w:t>
            </w:r>
            <w:r w:rsidR="004102E1">
              <w:rPr>
                <w:color w:val="000000"/>
              </w:rPr>
              <w:t>ed Powers</w:t>
            </w:r>
            <w:r w:rsidR="004001C2" w:rsidRPr="004001C2">
              <w:rPr>
                <w:color w:val="000000"/>
              </w:rPr>
              <w:t>”</w:t>
            </w:r>
          </w:p>
          <w:p w14:paraId="425F88D1" w14:textId="11FC4114" w:rsidR="00ED1079" w:rsidRDefault="00ED1079" w:rsidP="00ED1079">
            <w:pPr>
              <w:pStyle w:val="ListBulletnoindent"/>
            </w:pPr>
            <w:r>
              <w:rPr>
                <w:color w:val="000000"/>
              </w:rPr>
              <w:t xml:space="preserve">Lesson 8: </w:t>
            </w:r>
            <w:proofErr w:type="spellStart"/>
            <w:r w:rsidRPr="004001C2">
              <w:rPr>
                <w:rStyle w:val="Emphasis"/>
              </w:rPr>
              <w:t>Magruder’s</w:t>
            </w:r>
            <w:proofErr w:type="spellEnd"/>
            <w:r w:rsidRPr="004001C2">
              <w:rPr>
                <w:rStyle w:val="Emphasis"/>
              </w:rPr>
              <w:t xml:space="preserve"> American Government</w:t>
            </w:r>
            <w:r w:rsidRPr="004001C2">
              <w:t xml:space="preserve">: </w:t>
            </w:r>
            <w:r w:rsidRPr="00ED1079">
              <w:t>The Legislative Branch &gt; The Expressed Powers &gt; The War Powers</w:t>
            </w:r>
          </w:p>
        </w:tc>
      </w:tr>
      <w:tr w:rsidR="003F3BB7" w14:paraId="5BDD79F0" w14:textId="77777777" w:rsidTr="00E72796">
        <w:trPr>
          <w:cnfStyle w:val="000000010000" w:firstRow="0" w:lastRow="0" w:firstColumn="0" w:lastColumn="0" w:oddVBand="0" w:evenVBand="0" w:oddHBand="0" w:evenHBand="1" w:firstRowFirstColumn="0" w:firstRowLastColumn="0" w:lastRowFirstColumn="0" w:lastRowLastColumn="0"/>
        </w:trPr>
        <w:tc>
          <w:tcPr>
            <w:tcW w:w="1036" w:type="dxa"/>
          </w:tcPr>
          <w:p w14:paraId="24973CA9" w14:textId="482ECECD" w:rsidR="00163B92" w:rsidRDefault="00D310BB" w:rsidP="00552FD5">
            <w:sdt>
              <w:sdtPr>
                <w:id w:val="489681920"/>
                <w14:checkbox>
                  <w14:checked w14:val="0"/>
                  <w14:checkedState w14:val="00FE" w14:font="Wingdings"/>
                  <w14:uncheckedState w14:val="2610" w14:font="MS Gothic"/>
                </w14:checkbox>
              </w:sdtPr>
              <w:sdtEndPr/>
              <w:sdtContent>
                <w:r w:rsidR="00FF2A85">
                  <w:rPr>
                    <w:rFonts w:ascii="MS Gothic" w:eastAsia="MS Gothic" w:hAnsi="MS Gothic" w:hint="eastAsia"/>
                  </w:rPr>
                  <w:t>☐</w:t>
                </w:r>
              </w:sdtContent>
            </w:sdt>
          </w:p>
        </w:tc>
        <w:tc>
          <w:tcPr>
            <w:tcW w:w="2559" w:type="dxa"/>
          </w:tcPr>
          <w:p w14:paraId="46E2E636" w14:textId="671233D2" w:rsidR="004001C2" w:rsidRDefault="004001C2" w:rsidP="00422EAC">
            <w:r w:rsidRPr="004001C2">
              <w:t xml:space="preserve">I can </w:t>
            </w:r>
            <w:r w:rsidR="005A2B81">
              <w:t xml:space="preserve">explain the </w:t>
            </w:r>
            <w:r w:rsidR="004102E1">
              <w:t>non-legislative powers</w:t>
            </w:r>
            <w:r w:rsidR="00422EAC">
              <w:t xml:space="preserve"> of Congress including the</w:t>
            </w:r>
            <w:r w:rsidR="00025178">
              <w:t xml:space="preserve"> following</w:t>
            </w:r>
            <w:r w:rsidR="00422EAC">
              <w:t>:</w:t>
            </w:r>
          </w:p>
          <w:p w14:paraId="364994C7" w14:textId="431E9B72" w:rsidR="00422EAC" w:rsidRDefault="00025178" w:rsidP="00422EAC">
            <w:pPr>
              <w:pStyle w:val="ListBulletnoindent"/>
            </w:pPr>
            <w:r>
              <w:t>p</w:t>
            </w:r>
            <w:r w:rsidR="00422EAC">
              <w:t>urpose of Congressional investigations</w:t>
            </w:r>
          </w:p>
          <w:p w14:paraId="0E1B0555" w14:textId="77777777" w:rsidR="00422EAC" w:rsidRDefault="00422EAC" w:rsidP="00422EAC">
            <w:pPr>
              <w:pStyle w:val="ListBulletnoindent"/>
              <w:numPr>
                <w:ilvl w:val="0"/>
                <w:numId w:val="0"/>
              </w:numPr>
              <w:ind w:left="288"/>
            </w:pPr>
          </w:p>
          <w:p w14:paraId="00D7211D" w14:textId="083E4646" w:rsidR="00422EAC" w:rsidRDefault="00025178" w:rsidP="00422EAC">
            <w:pPr>
              <w:pStyle w:val="ListBulletnoindent"/>
            </w:pPr>
            <w:r>
              <w:t>p</w:t>
            </w:r>
            <w:r w:rsidR="00422EAC">
              <w:t>rocess of impeachment and the role each chamber</w:t>
            </w:r>
            <w:r w:rsidR="009C63AB">
              <w:t xml:space="preserve"> of Congress</w:t>
            </w:r>
            <w:r w:rsidR="00422EAC">
              <w:t xml:space="preserve"> plays</w:t>
            </w:r>
          </w:p>
          <w:p w14:paraId="4654F0AC" w14:textId="632ED66B" w:rsidR="00163B92" w:rsidRPr="004001C2" w:rsidRDefault="00163B92" w:rsidP="00E213B7">
            <w:pPr>
              <w:pStyle w:val="ListBulletnoindent"/>
              <w:numPr>
                <w:ilvl w:val="0"/>
                <w:numId w:val="0"/>
              </w:numPr>
              <w:ind w:left="288"/>
            </w:pPr>
          </w:p>
        </w:tc>
        <w:tc>
          <w:tcPr>
            <w:tcW w:w="2360" w:type="dxa"/>
          </w:tcPr>
          <w:p w14:paraId="7D9A4DC9" w14:textId="0897BAA5" w:rsidR="00711713" w:rsidRPr="009E4118" w:rsidRDefault="00422EAC" w:rsidP="009E4118">
            <w:pPr>
              <w:pStyle w:val="ListBulletnoindent"/>
            </w:pPr>
            <w:r>
              <w:t>impeach</w:t>
            </w:r>
          </w:p>
        </w:tc>
        <w:tc>
          <w:tcPr>
            <w:tcW w:w="3405" w:type="dxa"/>
          </w:tcPr>
          <w:p w14:paraId="0D893FE9" w14:textId="77777777" w:rsidR="00493C0F" w:rsidRPr="00422EAC" w:rsidRDefault="00422EAC" w:rsidP="009C63AB">
            <w:pPr>
              <w:pStyle w:val="ListBulletnoindent"/>
            </w:pPr>
            <w:r>
              <w:t xml:space="preserve">Lesson 10: </w:t>
            </w:r>
            <w:proofErr w:type="spellStart"/>
            <w:r w:rsidRPr="004001C2">
              <w:rPr>
                <w:rStyle w:val="Emphasis"/>
              </w:rPr>
              <w:t>Magruder’s</w:t>
            </w:r>
            <w:proofErr w:type="spellEnd"/>
            <w:r w:rsidRPr="004001C2">
              <w:rPr>
                <w:rStyle w:val="Emphasis"/>
              </w:rPr>
              <w:t xml:space="preserve"> American Government</w:t>
            </w:r>
            <w:r>
              <w:rPr>
                <w:rStyle w:val="Emphasis"/>
              </w:rPr>
              <w:t>:</w:t>
            </w:r>
            <w:r>
              <w:t xml:space="preserve"> </w:t>
            </w:r>
            <w:r w:rsidRPr="009140DD">
              <w:t xml:space="preserve">The Legislative Branch &gt; The Implied and </w:t>
            </w:r>
            <w:proofErr w:type="spellStart"/>
            <w:r w:rsidRPr="009140DD">
              <w:t>Nonlegislative</w:t>
            </w:r>
            <w:proofErr w:type="spellEnd"/>
            <w:r w:rsidRPr="009140DD">
              <w:t xml:space="preserve"> Powers &gt;</w:t>
            </w:r>
            <w:r>
              <w:t>The Power to Investigate</w:t>
            </w:r>
          </w:p>
          <w:p w14:paraId="62E9F4A9" w14:textId="77777777" w:rsidR="00422EAC" w:rsidRPr="00422EAC" w:rsidRDefault="00422EAC" w:rsidP="009C63AB">
            <w:pPr>
              <w:pStyle w:val="ListBulletnoindent"/>
            </w:pPr>
            <w:r>
              <w:t xml:space="preserve">Lesson 10: </w:t>
            </w:r>
            <w:proofErr w:type="spellStart"/>
            <w:r w:rsidRPr="004001C2">
              <w:rPr>
                <w:rStyle w:val="Emphasis"/>
              </w:rPr>
              <w:t>Magruder’s</w:t>
            </w:r>
            <w:proofErr w:type="spellEnd"/>
            <w:r w:rsidRPr="004001C2">
              <w:rPr>
                <w:rStyle w:val="Emphasis"/>
              </w:rPr>
              <w:t xml:space="preserve"> American Government</w:t>
            </w:r>
            <w:r>
              <w:rPr>
                <w:rStyle w:val="Emphasis"/>
              </w:rPr>
              <w:t>:</w:t>
            </w:r>
            <w:r>
              <w:t xml:space="preserve"> </w:t>
            </w:r>
            <w:r w:rsidRPr="009140DD">
              <w:t xml:space="preserve">The Legislative Branch &gt; The Implied and </w:t>
            </w:r>
            <w:proofErr w:type="spellStart"/>
            <w:r w:rsidRPr="009140DD">
              <w:t>Nonlegislative</w:t>
            </w:r>
            <w:proofErr w:type="spellEnd"/>
            <w:r w:rsidRPr="009140DD">
              <w:t xml:space="preserve"> Powers &gt;</w:t>
            </w:r>
            <w:r>
              <w:t xml:space="preserve"> </w:t>
            </w:r>
            <w:r w:rsidRPr="000D527B">
              <w:t>Interactive Gallery: Implied Power of Congressional Investigation</w:t>
            </w:r>
          </w:p>
          <w:p w14:paraId="5AD0DC72" w14:textId="2D8E1CAE" w:rsidR="00422EAC" w:rsidRPr="00422EAC" w:rsidRDefault="00422EAC" w:rsidP="009C63AB">
            <w:pPr>
              <w:pStyle w:val="ListBulletnoindent"/>
            </w:pPr>
            <w:r>
              <w:t xml:space="preserve">Lesson 10: </w:t>
            </w:r>
            <w:proofErr w:type="spellStart"/>
            <w:r w:rsidRPr="004001C2">
              <w:rPr>
                <w:rStyle w:val="Emphasis"/>
              </w:rPr>
              <w:t>Magruder’s</w:t>
            </w:r>
            <w:proofErr w:type="spellEnd"/>
            <w:r w:rsidRPr="004001C2">
              <w:rPr>
                <w:rStyle w:val="Emphasis"/>
              </w:rPr>
              <w:t xml:space="preserve"> American Government</w:t>
            </w:r>
            <w:r>
              <w:rPr>
                <w:rStyle w:val="Emphasis"/>
              </w:rPr>
              <w:t>:</w:t>
            </w:r>
            <w:r>
              <w:t xml:space="preserve"> </w:t>
            </w:r>
            <w:r w:rsidRPr="009140DD">
              <w:t xml:space="preserve">The Legislative Branch &gt; The Implied and </w:t>
            </w:r>
            <w:proofErr w:type="spellStart"/>
            <w:r w:rsidRPr="009140DD">
              <w:t>Nonlegislative</w:t>
            </w:r>
            <w:proofErr w:type="spellEnd"/>
            <w:r w:rsidRPr="009140DD">
              <w:t xml:space="preserve"> Powers &gt;</w:t>
            </w:r>
            <w:r w:rsidR="009C63AB">
              <w:t xml:space="preserve"> </w:t>
            </w:r>
            <w:r>
              <w:t>Impeachment</w:t>
            </w:r>
          </w:p>
          <w:p w14:paraId="23A71501" w14:textId="5486FECE" w:rsidR="00422EAC" w:rsidRDefault="00422EAC" w:rsidP="00422EAC">
            <w:pPr>
              <w:pStyle w:val="ListBulletnoindent"/>
              <w:numPr>
                <w:ilvl w:val="0"/>
                <w:numId w:val="0"/>
              </w:numPr>
              <w:ind w:left="288"/>
            </w:pPr>
          </w:p>
        </w:tc>
      </w:tr>
      <w:tr w:rsidR="003F3BB7" w14:paraId="512D701D" w14:textId="77777777" w:rsidTr="00E72796">
        <w:trPr>
          <w:cnfStyle w:val="000000100000" w:firstRow="0" w:lastRow="0" w:firstColumn="0" w:lastColumn="0" w:oddVBand="0" w:evenVBand="0" w:oddHBand="1" w:evenHBand="0" w:firstRowFirstColumn="0" w:firstRowLastColumn="0" w:lastRowFirstColumn="0" w:lastRowLastColumn="0"/>
        </w:trPr>
        <w:tc>
          <w:tcPr>
            <w:tcW w:w="1036" w:type="dxa"/>
          </w:tcPr>
          <w:p w14:paraId="637B69DB" w14:textId="73C66778" w:rsidR="00C53C4B" w:rsidRDefault="00D310BB" w:rsidP="00552FD5">
            <w:sdt>
              <w:sdtPr>
                <w:id w:val="934487283"/>
                <w14:checkbox>
                  <w14:checked w14:val="0"/>
                  <w14:checkedState w14:val="00FE" w14:font="Wingdings"/>
                  <w14:uncheckedState w14:val="2610" w14:font="MS Gothic"/>
                </w14:checkbox>
              </w:sdtPr>
              <w:sdtEndPr/>
              <w:sdtContent>
                <w:r w:rsidR="00C53C4B">
                  <w:rPr>
                    <w:rFonts w:ascii="MS Gothic" w:eastAsia="MS Gothic" w:hAnsi="MS Gothic" w:hint="eastAsia"/>
                  </w:rPr>
                  <w:t>☐</w:t>
                </w:r>
              </w:sdtContent>
            </w:sdt>
          </w:p>
        </w:tc>
        <w:tc>
          <w:tcPr>
            <w:tcW w:w="2559" w:type="dxa"/>
          </w:tcPr>
          <w:p w14:paraId="4E97E5D0" w14:textId="13E52EBB" w:rsidR="00015126" w:rsidRDefault="00C53C4B" w:rsidP="00015126">
            <w:r w:rsidRPr="004001C2">
              <w:t xml:space="preserve">I can </w:t>
            </w:r>
            <w:r w:rsidR="009C63AB">
              <w:t>explain how Congress</w:t>
            </w:r>
            <w:r>
              <w:t xml:space="preserve"> </w:t>
            </w:r>
            <w:r w:rsidR="00015126">
              <w:t>functions</w:t>
            </w:r>
            <w:r w:rsidR="009C63AB">
              <w:t xml:space="preserve"> to represent the people</w:t>
            </w:r>
            <w:r w:rsidR="00134B36">
              <w:t xml:space="preserve"> </w:t>
            </w:r>
            <w:r w:rsidR="00015126">
              <w:t>including changes made by</w:t>
            </w:r>
            <w:r w:rsidR="00A20C09">
              <w:t xml:space="preserve"> the following</w:t>
            </w:r>
            <w:r w:rsidR="00015126">
              <w:t>:</w:t>
            </w:r>
          </w:p>
          <w:p w14:paraId="75482407" w14:textId="1196AD37" w:rsidR="00015126" w:rsidRDefault="00015126" w:rsidP="00015126">
            <w:pPr>
              <w:pStyle w:val="ListBulletnoindent"/>
            </w:pPr>
            <w:r>
              <w:t xml:space="preserve">the </w:t>
            </w:r>
            <w:r w:rsidR="00A20C09">
              <w:t>Seventeenth</w:t>
            </w:r>
            <w:r>
              <w:t xml:space="preserve"> Amendment </w:t>
            </w:r>
          </w:p>
          <w:p w14:paraId="043989DD" w14:textId="116D05DA" w:rsidR="00015126" w:rsidRDefault="00015126" w:rsidP="00015126">
            <w:pPr>
              <w:pStyle w:val="ListBulletnoindent"/>
            </w:pPr>
            <w:r>
              <w:t>Reapportionment Act of 1929</w:t>
            </w:r>
          </w:p>
          <w:p w14:paraId="13C1A84C" w14:textId="4C134C08" w:rsidR="00015126" w:rsidRPr="004001C2" w:rsidRDefault="00015126" w:rsidP="00015126">
            <w:pPr>
              <w:pStyle w:val="ListBulletnoindent"/>
              <w:numPr>
                <w:ilvl w:val="0"/>
                <w:numId w:val="0"/>
              </w:numPr>
            </w:pPr>
          </w:p>
        </w:tc>
        <w:tc>
          <w:tcPr>
            <w:tcW w:w="2360" w:type="dxa"/>
          </w:tcPr>
          <w:p w14:paraId="7A73977A" w14:textId="5C7FC090" w:rsidR="009E4118" w:rsidRDefault="00A20C09" w:rsidP="00552FD5">
            <w:pPr>
              <w:pStyle w:val="ListBulletnoindent"/>
            </w:pPr>
            <w:r>
              <w:t>a</w:t>
            </w:r>
            <w:r w:rsidR="009C63AB">
              <w:t>pportioned</w:t>
            </w:r>
          </w:p>
          <w:p w14:paraId="3865C1A2" w14:textId="2C0B4D40" w:rsidR="009C63AB" w:rsidRDefault="00A20C09" w:rsidP="00552FD5">
            <w:pPr>
              <w:pStyle w:val="ListBulletnoindent"/>
            </w:pPr>
            <w:r>
              <w:t>c</w:t>
            </w:r>
            <w:r w:rsidR="009C63AB">
              <w:t>onstituencies</w:t>
            </w:r>
          </w:p>
          <w:p w14:paraId="2FB88307" w14:textId="489F4A2B" w:rsidR="003C7A43" w:rsidRDefault="00A20C09" w:rsidP="00552FD5">
            <w:pPr>
              <w:pStyle w:val="ListBulletnoindent"/>
            </w:pPr>
            <w:r>
              <w:t>r</w:t>
            </w:r>
            <w:r w:rsidR="003C7A43">
              <w:t>eapportion</w:t>
            </w:r>
          </w:p>
          <w:p w14:paraId="51C849F2" w14:textId="32FB696D" w:rsidR="00E066A2" w:rsidRDefault="00E066A2" w:rsidP="00552FD5">
            <w:pPr>
              <w:pStyle w:val="ListBulletnoindent"/>
            </w:pPr>
            <w:r>
              <w:t>term</w:t>
            </w:r>
          </w:p>
          <w:p w14:paraId="4D5242B2" w14:textId="77777777" w:rsidR="00ED1079" w:rsidRDefault="00ED1079" w:rsidP="00ED1079">
            <w:pPr>
              <w:pStyle w:val="ListBulletnoindent"/>
              <w:numPr>
                <w:ilvl w:val="0"/>
                <w:numId w:val="0"/>
              </w:numPr>
              <w:ind w:left="288"/>
            </w:pPr>
          </w:p>
          <w:p w14:paraId="72B330C0" w14:textId="7D623669" w:rsidR="009C63AB" w:rsidRDefault="009C63AB" w:rsidP="00357FBB">
            <w:pPr>
              <w:pStyle w:val="ListBulletnoindent"/>
              <w:numPr>
                <w:ilvl w:val="0"/>
                <w:numId w:val="0"/>
              </w:numPr>
              <w:ind w:left="288"/>
            </w:pPr>
          </w:p>
        </w:tc>
        <w:tc>
          <w:tcPr>
            <w:tcW w:w="3405" w:type="dxa"/>
          </w:tcPr>
          <w:p w14:paraId="6EAE4045" w14:textId="728EEE9F" w:rsidR="003F3BB7" w:rsidRPr="003F3BB7" w:rsidRDefault="003F3BB7" w:rsidP="005F3FE7">
            <w:pPr>
              <w:pStyle w:val="ListBulletnoindent"/>
              <w:rPr>
                <w:rFonts w:eastAsiaTheme="majorEastAsia" w:cstheme="majorBidi"/>
                <w:i/>
                <w:iCs/>
                <w:sz w:val="22"/>
              </w:rPr>
            </w:pPr>
            <w:r>
              <w:t>Lesson 1</w:t>
            </w:r>
            <w:r w:rsidR="00C53C4B" w:rsidRPr="004001C2">
              <w:t xml:space="preserve">: </w:t>
            </w:r>
            <w:r w:rsidR="00357FBB">
              <w:t xml:space="preserve">“Introduction to the Legislative Branch” </w:t>
            </w:r>
            <w:r>
              <w:t xml:space="preserve">Video </w:t>
            </w:r>
          </w:p>
          <w:p w14:paraId="5F621F66" w14:textId="3740C6EF" w:rsidR="00C53C4B" w:rsidRPr="00357FBB" w:rsidRDefault="003F3BB7" w:rsidP="005F3FE7">
            <w:pPr>
              <w:pStyle w:val="ListBulletnoindent"/>
              <w:rPr>
                <w:rFonts w:eastAsiaTheme="majorEastAsia" w:cstheme="majorBidi"/>
                <w:i/>
                <w:iCs/>
                <w:sz w:val="22"/>
              </w:rPr>
            </w:pPr>
            <w:r>
              <w:t xml:space="preserve">Lesson 1: </w:t>
            </w:r>
            <w:proofErr w:type="spellStart"/>
            <w:r w:rsidR="00FB1490" w:rsidRPr="004001C2">
              <w:rPr>
                <w:rStyle w:val="Emphasis"/>
              </w:rPr>
              <w:t>Magruder’s</w:t>
            </w:r>
            <w:proofErr w:type="spellEnd"/>
            <w:r w:rsidR="00FB1490" w:rsidRPr="004001C2">
              <w:rPr>
                <w:rStyle w:val="Emphasis"/>
              </w:rPr>
              <w:t xml:space="preserve"> American Government:</w:t>
            </w:r>
            <w:r w:rsidR="00FB1490" w:rsidRPr="00F335C0">
              <w:t xml:space="preserve"> </w:t>
            </w:r>
            <w:r>
              <w:t>The Legislative Branch &gt; The National Legislature &gt; Congress – The Job</w:t>
            </w:r>
          </w:p>
          <w:p w14:paraId="180D4C1B" w14:textId="604C0519" w:rsidR="00C53C4B" w:rsidRPr="00134B36" w:rsidRDefault="003C7A43" w:rsidP="00134B36">
            <w:pPr>
              <w:pStyle w:val="ListBulletnoindent"/>
            </w:pPr>
            <w:r>
              <w:t xml:space="preserve">Lesson 3: </w:t>
            </w:r>
            <w:proofErr w:type="spellStart"/>
            <w:r w:rsidRPr="004001C2">
              <w:rPr>
                <w:rStyle w:val="Emphasis"/>
              </w:rPr>
              <w:t>Magruder’s</w:t>
            </w:r>
            <w:proofErr w:type="spellEnd"/>
            <w:r w:rsidRPr="004001C2">
              <w:rPr>
                <w:rStyle w:val="Emphasis"/>
              </w:rPr>
              <w:t xml:space="preserve"> American Government:</w:t>
            </w:r>
            <w:r w:rsidRPr="00F335C0">
              <w:t xml:space="preserve"> </w:t>
            </w:r>
            <w:r>
              <w:t>The Legislative Branch &gt;</w:t>
            </w:r>
            <w:r w:rsidRPr="00B478B9">
              <w:rPr>
                <w:rFonts w:asciiTheme="majorHAnsi" w:hAnsiTheme="majorHAnsi"/>
                <w:sz w:val="16"/>
                <w:szCs w:val="16"/>
              </w:rPr>
              <w:t xml:space="preserve"> </w:t>
            </w:r>
            <w:r w:rsidRPr="00134B36">
              <w:t xml:space="preserve">The </w:t>
            </w:r>
            <w:proofErr w:type="spellStart"/>
            <w:r w:rsidRPr="00134B36">
              <w:t>The</w:t>
            </w:r>
            <w:proofErr w:type="spellEnd"/>
            <w:r w:rsidRPr="00134B36">
              <w:t xml:space="preserve"> Two Houses &gt; Reapportionment of Congress</w:t>
            </w:r>
          </w:p>
        </w:tc>
      </w:tr>
      <w:tr w:rsidR="003F3BB7" w14:paraId="0C1D54FA" w14:textId="77777777" w:rsidTr="00E72796">
        <w:trPr>
          <w:cnfStyle w:val="000000010000" w:firstRow="0" w:lastRow="0" w:firstColumn="0" w:lastColumn="0" w:oddVBand="0" w:evenVBand="0" w:oddHBand="0" w:evenHBand="1" w:firstRowFirstColumn="0" w:firstRowLastColumn="0" w:lastRowFirstColumn="0" w:lastRowLastColumn="0"/>
        </w:trPr>
        <w:tc>
          <w:tcPr>
            <w:tcW w:w="1036" w:type="dxa"/>
          </w:tcPr>
          <w:p w14:paraId="3E6014E0" w14:textId="345848AF" w:rsidR="00C53C4B" w:rsidRDefault="00D310BB" w:rsidP="00552FD5">
            <w:sdt>
              <w:sdtPr>
                <w:id w:val="-1350094122"/>
                <w14:checkbox>
                  <w14:checked w14:val="0"/>
                  <w14:checkedState w14:val="00FE" w14:font="Wingdings"/>
                  <w14:uncheckedState w14:val="2610" w14:font="MS Gothic"/>
                </w14:checkbox>
              </w:sdtPr>
              <w:sdtEndPr/>
              <w:sdtContent>
                <w:r w:rsidR="00BE2EB1">
                  <w:rPr>
                    <w:rFonts w:ascii="MS Gothic" w:eastAsia="MS Gothic" w:hAnsi="MS Gothic" w:hint="eastAsia"/>
                  </w:rPr>
                  <w:t>☐</w:t>
                </w:r>
              </w:sdtContent>
            </w:sdt>
          </w:p>
        </w:tc>
        <w:tc>
          <w:tcPr>
            <w:tcW w:w="2559" w:type="dxa"/>
          </w:tcPr>
          <w:p w14:paraId="2167EA77" w14:textId="011AB850" w:rsidR="009F4383" w:rsidRDefault="00134B36" w:rsidP="00847E7B">
            <w:r>
              <w:t xml:space="preserve">I can explain the </w:t>
            </w:r>
            <w:r w:rsidR="009F4383">
              <w:t xml:space="preserve">role and </w:t>
            </w:r>
            <w:r>
              <w:t xml:space="preserve">structure of the </w:t>
            </w:r>
            <w:r w:rsidR="009F4383">
              <w:t xml:space="preserve">legislative branch </w:t>
            </w:r>
            <w:r w:rsidR="00AD2403">
              <w:t>including</w:t>
            </w:r>
            <w:r w:rsidR="0074646C">
              <w:t xml:space="preserve"> the following</w:t>
            </w:r>
            <w:r w:rsidR="00AD2403">
              <w:t>:</w:t>
            </w:r>
          </w:p>
          <w:p w14:paraId="3D100CE0" w14:textId="77777777" w:rsidR="009F4383" w:rsidRDefault="00134B36" w:rsidP="009F4383">
            <w:pPr>
              <w:pStyle w:val="ListBulletnoindent"/>
            </w:pPr>
            <w:r>
              <w:t>committee system</w:t>
            </w:r>
          </w:p>
          <w:p w14:paraId="5AD3138C" w14:textId="77777777" w:rsidR="009F4383" w:rsidRDefault="009F4383" w:rsidP="009F4383">
            <w:pPr>
              <w:pStyle w:val="ListBulletnoindent"/>
            </w:pPr>
            <w:r>
              <w:t>party whips</w:t>
            </w:r>
          </w:p>
          <w:p w14:paraId="23CCAA42" w14:textId="2BCAC711" w:rsidR="00847E7B" w:rsidRPr="004001C2" w:rsidRDefault="00134B36" w:rsidP="009F4383">
            <w:pPr>
              <w:pStyle w:val="ListBulletnoindent"/>
              <w:numPr>
                <w:ilvl w:val="0"/>
                <w:numId w:val="0"/>
              </w:numPr>
              <w:ind w:left="288"/>
            </w:pPr>
            <w:r>
              <w:t xml:space="preserve"> </w:t>
            </w:r>
          </w:p>
          <w:p w14:paraId="5A59FA04" w14:textId="41DF43E5" w:rsidR="00847E7B" w:rsidRPr="004001C2" w:rsidRDefault="00847E7B" w:rsidP="00847E7B">
            <w:pPr>
              <w:pStyle w:val="ListBullet"/>
              <w:numPr>
                <w:ilvl w:val="0"/>
                <w:numId w:val="0"/>
              </w:numPr>
              <w:ind w:left="648"/>
            </w:pPr>
          </w:p>
        </w:tc>
        <w:tc>
          <w:tcPr>
            <w:tcW w:w="2360" w:type="dxa"/>
          </w:tcPr>
          <w:p w14:paraId="6B980537" w14:textId="21ED3D1F" w:rsidR="009F4383" w:rsidRDefault="0074646C" w:rsidP="00847E7B">
            <w:pPr>
              <w:pStyle w:val="ListBulletnoindent"/>
            </w:pPr>
            <w:r>
              <w:t>b</w:t>
            </w:r>
            <w:r w:rsidR="009F4383">
              <w:t xml:space="preserve">icameral </w:t>
            </w:r>
          </w:p>
          <w:p w14:paraId="448F5D1A" w14:textId="254E9E83" w:rsidR="003A1F92" w:rsidRDefault="0074646C" w:rsidP="00847E7B">
            <w:pPr>
              <w:pStyle w:val="ListBulletnoindent"/>
            </w:pPr>
            <w:r>
              <w:t>s</w:t>
            </w:r>
            <w:r w:rsidR="00847E7B">
              <w:t>eniority rule</w:t>
            </w:r>
          </w:p>
          <w:p w14:paraId="4C205F33" w14:textId="5423CFAC" w:rsidR="0088537B" w:rsidRDefault="0074646C" w:rsidP="00847E7B">
            <w:pPr>
              <w:pStyle w:val="ListBulletnoindent"/>
            </w:pPr>
            <w:r>
              <w:t>s</w:t>
            </w:r>
            <w:r w:rsidR="0088537B">
              <w:t>elect committee</w:t>
            </w:r>
          </w:p>
          <w:p w14:paraId="29FEAE7D" w14:textId="0A339FC1" w:rsidR="00847E7B" w:rsidRDefault="00847E7B" w:rsidP="00ED1079">
            <w:pPr>
              <w:pStyle w:val="ListBulletnoindent"/>
              <w:numPr>
                <w:ilvl w:val="0"/>
                <w:numId w:val="0"/>
              </w:numPr>
              <w:ind w:left="288"/>
            </w:pPr>
          </w:p>
        </w:tc>
        <w:tc>
          <w:tcPr>
            <w:tcW w:w="3405" w:type="dxa"/>
          </w:tcPr>
          <w:p w14:paraId="77C70B38" w14:textId="68A71E39" w:rsidR="00C53C4B" w:rsidRPr="0088537B" w:rsidRDefault="00385F55" w:rsidP="00385F55">
            <w:pPr>
              <w:pStyle w:val="ListBulletnoindent"/>
            </w:pPr>
            <w:r>
              <w:t xml:space="preserve">Lesson 5: </w:t>
            </w:r>
            <w:proofErr w:type="spellStart"/>
            <w:r w:rsidRPr="004001C2">
              <w:rPr>
                <w:rStyle w:val="Emphasis"/>
              </w:rPr>
              <w:t>Magruder’s</w:t>
            </w:r>
            <w:proofErr w:type="spellEnd"/>
            <w:r w:rsidRPr="004001C2">
              <w:rPr>
                <w:rStyle w:val="Emphasis"/>
              </w:rPr>
              <w:t xml:space="preserve"> American Government:</w:t>
            </w:r>
            <w:r w:rsidRPr="00F335C0">
              <w:t xml:space="preserve"> </w:t>
            </w:r>
            <w:r w:rsidR="0088537B">
              <w:t>The Legislative Branch &gt; Congress at Work &gt; Standing Committees</w:t>
            </w:r>
          </w:p>
          <w:p w14:paraId="3DEF8FD5" w14:textId="1D811EF4" w:rsidR="0088537B" w:rsidRPr="0088537B" w:rsidRDefault="00385F55" w:rsidP="00385F55">
            <w:pPr>
              <w:pStyle w:val="ListBulletnoindent"/>
            </w:pPr>
            <w:r>
              <w:t xml:space="preserve">Lesson 5: </w:t>
            </w:r>
            <w:proofErr w:type="spellStart"/>
            <w:r w:rsidRPr="004001C2">
              <w:rPr>
                <w:rStyle w:val="Emphasis"/>
              </w:rPr>
              <w:t>Magruder’s</w:t>
            </w:r>
            <w:proofErr w:type="spellEnd"/>
            <w:r w:rsidRPr="004001C2">
              <w:rPr>
                <w:rStyle w:val="Emphasis"/>
              </w:rPr>
              <w:t xml:space="preserve"> American Government:</w:t>
            </w:r>
            <w:r w:rsidRPr="00F335C0">
              <w:t xml:space="preserve"> </w:t>
            </w:r>
            <w:r>
              <w:t xml:space="preserve"> T</w:t>
            </w:r>
            <w:r w:rsidR="0088537B">
              <w:t>he Legislative Branch &gt; Congress at Work &gt; Select Committees</w:t>
            </w:r>
          </w:p>
          <w:p w14:paraId="307B7AA8" w14:textId="766CEF2C" w:rsidR="0088537B" w:rsidRDefault="0088537B" w:rsidP="00385F55">
            <w:pPr>
              <w:pStyle w:val="ListBulletnoindent"/>
              <w:numPr>
                <w:ilvl w:val="0"/>
                <w:numId w:val="0"/>
              </w:numPr>
              <w:ind w:left="288"/>
            </w:pPr>
          </w:p>
        </w:tc>
      </w:tr>
      <w:tr w:rsidR="003F3BB7" w14:paraId="246FB47B" w14:textId="77777777" w:rsidTr="00E72796">
        <w:trPr>
          <w:cnfStyle w:val="000000100000" w:firstRow="0" w:lastRow="0" w:firstColumn="0" w:lastColumn="0" w:oddVBand="0" w:evenVBand="0" w:oddHBand="1" w:evenHBand="0" w:firstRowFirstColumn="0" w:firstRowLastColumn="0" w:lastRowFirstColumn="0" w:lastRowLastColumn="0"/>
        </w:trPr>
        <w:tc>
          <w:tcPr>
            <w:tcW w:w="1036" w:type="dxa"/>
          </w:tcPr>
          <w:p w14:paraId="73976851" w14:textId="6EA1D219" w:rsidR="00C53C4B" w:rsidRDefault="00D310BB" w:rsidP="00552FD5">
            <w:sdt>
              <w:sdtPr>
                <w:id w:val="284547966"/>
                <w14:checkbox>
                  <w14:checked w14:val="0"/>
                  <w14:checkedState w14:val="00FE" w14:font="Wingdings"/>
                  <w14:uncheckedState w14:val="2610" w14:font="MS Gothic"/>
                </w14:checkbox>
              </w:sdtPr>
              <w:sdtEndPr/>
              <w:sdtContent>
                <w:r w:rsidR="00B02B06">
                  <w:rPr>
                    <w:rFonts w:ascii="MS Gothic" w:eastAsia="MS Gothic" w:hAnsi="MS Gothic" w:hint="eastAsia"/>
                  </w:rPr>
                  <w:t>☐</w:t>
                </w:r>
              </w:sdtContent>
            </w:sdt>
          </w:p>
        </w:tc>
        <w:tc>
          <w:tcPr>
            <w:tcW w:w="2559" w:type="dxa"/>
          </w:tcPr>
          <w:p w14:paraId="1FB3D6D6" w14:textId="66D96AAC" w:rsidR="00C53C4B" w:rsidRPr="004001C2" w:rsidRDefault="00385F55" w:rsidP="00385F55">
            <w:pPr>
              <w:rPr>
                <w:rFonts w:eastAsiaTheme="majorEastAsia" w:cstheme="majorBidi"/>
                <w:i/>
                <w:iCs/>
                <w:sz w:val="22"/>
              </w:rPr>
            </w:pPr>
            <w:r>
              <w:t>I can explain how a bill becomes a law</w:t>
            </w:r>
            <w:r w:rsidR="00135F16">
              <w:t>.</w:t>
            </w:r>
          </w:p>
        </w:tc>
        <w:tc>
          <w:tcPr>
            <w:tcW w:w="2360" w:type="dxa"/>
          </w:tcPr>
          <w:p w14:paraId="207EDF29" w14:textId="7CE2C948" w:rsidR="00C7066F" w:rsidRDefault="00135F16" w:rsidP="00E72796">
            <w:pPr>
              <w:pStyle w:val="ListBulletnoindent"/>
            </w:pPr>
            <w:r>
              <w:t>b</w:t>
            </w:r>
            <w:r w:rsidR="00C7066F">
              <w:t>ill</w:t>
            </w:r>
          </w:p>
          <w:p w14:paraId="7E9FEBDB" w14:textId="2350BA28" w:rsidR="006D50EB" w:rsidRDefault="00135F16" w:rsidP="00E72796">
            <w:pPr>
              <w:pStyle w:val="ListBulletnoindent"/>
            </w:pPr>
            <w:r>
              <w:t>v</w:t>
            </w:r>
            <w:r w:rsidR="00385F55">
              <w:t>eto</w:t>
            </w:r>
          </w:p>
          <w:p w14:paraId="553A84AB" w14:textId="47547D75" w:rsidR="00C7066F" w:rsidRDefault="00C7066F" w:rsidP="00E72796">
            <w:pPr>
              <w:pStyle w:val="ListBulletnoindent"/>
            </w:pPr>
            <w:r>
              <w:t>filibuster</w:t>
            </w:r>
          </w:p>
          <w:p w14:paraId="773D2143" w14:textId="016A3586" w:rsidR="00C7066F" w:rsidRDefault="00C7066F" w:rsidP="00C72D8B">
            <w:pPr>
              <w:pStyle w:val="ListBulletnoindent"/>
              <w:numPr>
                <w:ilvl w:val="0"/>
                <w:numId w:val="0"/>
              </w:numPr>
              <w:ind w:left="288"/>
              <w:rPr>
                <w:sz w:val="22"/>
              </w:rPr>
            </w:pPr>
            <w:r>
              <w:t xml:space="preserve"> </w:t>
            </w:r>
          </w:p>
        </w:tc>
        <w:tc>
          <w:tcPr>
            <w:tcW w:w="3405" w:type="dxa"/>
          </w:tcPr>
          <w:p w14:paraId="27E76221" w14:textId="77777777" w:rsidR="00307C97" w:rsidRDefault="00307C97" w:rsidP="00C7066F">
            <w:pPr>
              <w:pStyle w:val="ListBulletnoindent"/>
            </w:pPr>
            <w:r>
              <w:t xml:space="preserve">Lesson 11: </w:t>
            </w:r>
            <w:r w:rsidRPr="00C7066F">
              <w:t>Flipped Video:</w:t>
            </w:r>
            <w:r>
              <w:t xml:space="preserve"> </w:t>
            </w:r>
            <w:r w:rsidRPr="00C7066F">
              <w:t xml:space="preserve">“Making Law” </w:t>
            </w:r>
          </w:p>
          <w:p w14:paraId="6408B6E2" w14:textId="72AC593D" w:rsidR="00C7066F" w:rsidRPr="00C7066F" w:rsidRDefault="00C7066F" w:rsidP="00C7066F">
            <w:pPr>
              <w:pStyle w:val="ListBulletnoindent"/>
            </w:pPr>
            <w:r>
              <w:t xml:space="preserve">Lesson 11: </w:t>
            </w:r>
            <w:proofErr w:type="spellStart"/>
            <w:r w:rsidRPr="004001C2">
              <w:rPr>
                <w:rStyle w:val="Emphasis"/>
              </w:rPr>
              <w:t>Magruder’s</w:t>
            </w:r>
            <w:proofErr w:type="spellEnd"/>
            <w:r w:rsidRPr="004001C2">
              <w:rPr>
                <w:rStyle w:val="Emphasis"/>
              </w:rPr>
              <w:t xml:space="preserve"> American Government:</w:t>
            </w:r>
            <w:r w:rsidRPr="00F335C0">
              <w:t xml:space="preserve"> </w:t>
            </w:r>
            <w:r w:rsidRPr="003778DE">
              <w:t>The Legislative Branch</w:t>
            </w:r>
            <w:r>
              <w:t xml:space="preserve"> &gt; </w:t>
            </w:r>
            <w:r w:rsidRPr="003778DE">
              <w:t>Congress at Work – Making Law</w:t>
            </w:r>
            <w:r>
              <w:t xml:space="preserve"> &gt; The First Steps</w:t>
            </w:r>
          </w:p>
          <w:p w14:paraId="0068CCF1" w14:textId="5AB96C60" w:rsidR="00C7066F" w:rsidRPr="00C7066F" w:rsidRDefault="00C7066F" w:rsidP="00C7066F">
            <w:pPr>
              <w:pStyle w:val="ListBulletnoindent"/>
            </w:pPr>
            <w:r>
              <w:t xml:space="preserve">Lesson 11: </w:t>
            </w:r>
            <w:proofErr w:type="spellStart"/>
            <w:r w:rsidRPr="004001C2">
              <w:rPr>
                <w:rStyle w:val="Emphasis"/>
              </w:rPr>
              <w:t>Magruder’s</w:t>
            </w:r>
            <w:proofErr w:type="spellEnd"/>
            <w:r w:rsidRPr="004001C2">
              <w:rPr>
                <w:rStyle w:val="Emphasis"/>
              </w:rPr>
              <w:t xml:space="preserve"> American Government:</w:t>
            </w:r>
            <w:r w:rsidRPr="00F335C0">
              <w:t xml:space="preserve"> </w:t>
            </w:r>
            <w:r w:rsidRPr="003778DE">
              <w:t>The Legislative Branch</w:t>
            </w:r>
            <w:r>
              <w:t xml:space="preserve"> &gt; </w:t>
            </w:r>
            <w:r w:rsidRPr="003778DE">
              <w:t>Congress at Work – Making Law</w:t>
            </w:r>
            <w:r>
              <w:t xml:space="preserve"> &gt; The Bill in Committee</w:t>
            </w:r>
          </w:p>
          <w:p w14:paraId="563457CC" w14:textId="5A64B3E4" w:rsidR="00C7066F" w:rsidRPr="00C7066F" w:rsidRDefault="00C7066F" w:rsidP="00C7066F">
            <w:pPr>
              <w:pStyle w:val="ListBulletnoindent"/>
            </w:pPr>
            <w:r>
              <w:t xml:space="preserve">Lesson 11: </w:t>
            </w:r>
            <w:proofErr w:type="spellStart"/>
            <w:r w:rsidRPr="004001C2">
              <w:rPr>
                <w:rStyle w:val="Emphasis"/>
              </w:rPr>
              <w:t>Magruder’s</w:t>
            </w:r>
            <w:proofErr w:type="spellEnd"/>
            <w:r w:rsidRPr="004001C2">
              <w:rPr>
                <w:rStyle w:val="Emphasis"/>
              </w:rPr>
              <w:t xml:space="preserve"> American Government:</w:t>
            </w:r>
            <w:r w:rsidRPr="00F335C0">
              <w:t xml:space="preserve"> </w:t>
            </w:r>
            <w:r w:rsidRPr="003778DE">
              <w:t>The Legislative Branch</w:t>
            </w:r>
            <w:r>
              <w:t xml:space="preserve"> &gt; </w:t>
            </w:r>
            <w:r w:rsidRPr="003778DE">
              <w:t>Congress at Work – Making Law</w:t>
            </w:r>
            <w:r>
              <w:t xml:space="preserve"> &gt; The Bill on the House Floor</w:t>
            </w:r>
          </w:p>
          <w:p w14:paraId="58AFAC66" w14:textId="3B2FB4F7" w:rsidR="00C7066F" w:rsidRPr="00C7066F" w:rsidRDefault="00C7066F" w:rsidP="00C7066F">
            <w:pPr>
              <w:pStyle w:val="ListBulletnoindent"/>
            </w:pPr>
            <w:r>
              <w:t xml:space="preserve">Lesson 11: </w:t>
            </w:r>
            <w:proofErr w:type="spellStart"/>
            <w:r w:rsidRPr="004001C2">
              <w:rPr>
                <w:rStyle w:val="Emphasis"/>
              </w:rPr>
              <w:t>Magruder’s</w:t>
            </w:r>
            <w:proofErr w:type="spellEnd"/>
            <w:r w:rsidRPr="004001C2">
              <w:rPr>
                <w:rStyle w:val="Emphasis"/>
              </w:rPr>
              <w:t xml:space="preserve"> American Government:</w:t>
            </w:r>
            <w:r w:rsidRPr="00F335C0">
              <w:t xml:space="preserve"> </w:t>
            </w:r>
            <w:r w:rsidRPr="003778DE">
              <w:t>The Legislative Branch</w:t>
            </w:r>
            <w:r>
              <w:t xml:space="preserve"> &gt; </w:t>
            </w:r>
            <w:r w:rsidRPr="003778DE">
              <w:t>Congress at Work – Making Law</w:t>
            </w:r>
            <w:r>
              <w:t xml:space="preserve"> &gt; The Bill on the Senate Floor</w:t>
            </w:r>
          </w:p>
          <w:p w14:paraId="77982FD3" w14:textId="282E284E" w:rsidR="003F4269" w:rsidRPr="00E72796" w:rsidRDefault="00C7066F" w:rsidP="00E72796">
            <w:pPr>
              <w:pStyle w:val="ListBulletnoindent"/>
            </w:pPr>
            <w:r>
              <w:t xml:space="preserve">Lesson 11: </w:t>
            </w:r>
            <w:proofErr w:type="spellStart"/>
            <w:r w:rsidRPr="004001C2">
              <w:rPr>
                <w:rStyle w:val="Emphasis"/>
              </w:rPr>
              <w:t>Magruder’s</w:t>
            </w:r>
            <w:proofErr w:type="spellEnd"/>
            <w:r w:rsidRPr="004001C2">
              <w:rPr>
                <w:rStyle w:val="Emphasis"/>
              </w:rPr>
              <w:t xml:space="preserve"> American Government:</w:t>
            </w:r>
            <w:r w:rsidRPr="00F335C0">
              <w:t xml:space="preserve"> </w:t>
            </w:r>
            <w:r w:rsidRPr="003778DE">
              <w:t>The Legislative Branch</w:t>
            </w:r>
            <w:r>
              <w:t xml:space="preserve"> &gt; </w:t>
            </w:r>
            <w:r w:rsidRPr="003778DE">
              <w:t>Congress at Work – Making Law</w:t>
            </w:r>
            <w:r>
              <w:t xml:space="preserve"> &gt; House-Senate Conference Committees</w:t>
            </w:r>
          </w:p>
        </w:tc>
      </w:tr>
      <w:tr w:rsidR="00E72796" w14:paraId="4AE65AEA" w14:textId="77777777" w:rsidTr="00E72796">
        <w:trPr>
          <w:cnfStyle w:val="000000010000" w:firstRow="0" w:lastRow="0" w:firstColumn="0" w:lastColumn="0" w:oddVBand="0" w:evenVBand="0" w:oddHBand="0" w:evenHBand="1" w:firstRowFirstColumn="0" w:firstRowLastColumn="0" w:lastRowFirstColumn="0" w:lastRowLastColumn="0"/>
        </w:trPr>
        <w:tc>
          <w:tcPr>
            <w:tcW w:w="1036" w:type="dxa"/>
          </w:tcPr>
          <w:p w14:paraId="3571D090" w14:textId="3E43E7CF" w:rsidR="00E72796" w:rsidRDefault="00D310BB" w:rsidP="00552FD5">
            <w:sdt>
              <w:sdtPr>
                <w:id w:val="2029904163"/>
                <w14:checkbox>
                  <w14:checked w14:val="0"/>
                  <w14:checkedState w14:val="00FE" w14:font="Wingdings"/>
                  <w14:uncheckedState w14:val="2610" w14:font="MS Gothic"/>
                </w14:checkbox>
              </w:sdtPr>
              <w:sdtEndPr/>
              <w:sdtContent>
                <w:r w:rsidR="00E72796">
                  <w:rPr>
                    <w:rFonts w:ascii="MS Gothic" w:eastAsia="MS Gothic" w:hAnsi="MS Gothic" w:hint="eastAsia"/>
                  </w:rPr>
                  <w:t>☐</w:t>
                </w:r>
              </w:sdtContent>
            </w:sdt>
          </w:p>
        </w:tc>
        <w:tc>
          <w:tcPr>
            <w:tcW w:w="2559" w:type="dxa"/>
          </w:tcPr>
          <w:p w14:paraId="6A5AEC9E" w14:textId="6B98A942" w:rsidR="00E72796" w:rsidRPr="004001C2" w:rsidRDefault="00E72796" w:rsidP="005F3FE7">
            <w:pPr>
              <w:rPr>
                <w:sz w:val="22"/>
              </w:rPr>
            </w:pPr>
            <w:r>
              <w:t>I can explain how a bill becomes a law</w:t>
            </w:r>
            <w:r w:rsidR="00135F16">
              <w:t>.</w:t>
            </w:r>
          </w:p>
        </w:tc>
        <w:tc>
          <w:tcPr>
            <w:tcW w:w="2360" w:type="dxa"/>
          </w:tcPr>
          <w:p w14:paraId="1DA95CE8" w14:textId="6B0252B1" w:rsidR="00E72796" w:rsidRDefault="00135F16" w:rsidP="005520E6">
            <w:pPr>
              <w:pStyle w:val="ListBulletnoindent"/>
            </w:pPr>
            <w:r>
              <w:t>b</w:t>
            </w:r>
            <w:r w:rsidR="00E72796">
              <w:t>ill</w:t>
            </w:r>
          </w:p>
          <w:p w14:paraId="055DEF60" w14:textId="532B390D" w:rsidR="00E72796" w:rsidRDefault="00135F16" w:rsidP="005520E6">
            <w:pPr>
              <w:pStyle w:val="ListBulletnoindent"/>
            </w:pPr>
            <w:r>
              <w:t>v</w:t>
            </w:r>
            <w:r w:rsidR="00E72796">
              <w:t>eto</w:t>
            </w:r>
          </w:p>
          <w:p w14:paraId="7FB4E719" w14:textId="77777777" w:rsidR="00E72796" w:rsidRDefault="00E72796" w:rsidP="005520E6">
            <w:pPr>
              <w:pStyle w:val="ListBulletnoindent"/>
            </w:pPr>
            <w:r>
              <w:t>filibuster</w:t>
            </w:r>
          </w:p>
          <w:p w14:paraId="3D344E1A" w14:textId="5A12B73F" w:rsidR="00E72796" w:rsidRPr="005F3FE7" w:rsidRDefault="00E72796">
            <w:pPr>
              <w:pStyle w:val="ListBulletnoindent"/>
            </w:pPr>
            <w:r>
              <w:t xml:space="preserve">cloture </w:t>
            </w:r>
          </w:p>
        </w:tc>
        <w:tc>
          <w:tcPr>
            <w:tcW w:w="3405" w:type="dxa"/>
          </w:tcPr>
          <w:p w14:paraId="4F3ACBF6" w14:textId="77777777" w:rsidR="00E72796" w:rsidRDefault="00E72796" w:rsidP="00E72796">
            <w:pPr>
              <w:pStyle w:val="ListBulletnoindent"/>
            </w:pPr>
            <w:r>
              <w:t xml:space="preserve">Lesson 11: </w:t>
            </w:r>
            <w:proofErr w:type="spellStart"/>
            <w:r w:rsidRPr="004001C2">
              <w:rPr>
                <w:rStyle w:val="Emphasis"/>
              </w:rPr>
              <w:t>Magruder’s</w:t>
            </w:r>
            <w:proofErr w:type="spellEnd"/>
            <w:r w:rsidRPr="004001C2">
              <w:rPr>
                <w:rStyle w:val="Emphasis"/>
              </w:rPr>
              <w:t xml:space="preserve"> American Government:</w:t>
            </w:r>
            <w:r w:rsidRPr="003778DE">
              <w:t xml:space="preserve"> The Legislative Branch</w:t>
            </w:r>
            <w:r>
              <w:t xml:space="preserve"> &gt; </w:t>
            </w:r>
            <w:r w:rsidRPr="003778DE">
              <w:t>Congress at Work – Making Law</w:t>
            </w:r>
            <w:r>
              <w:t xml:space="preserve"> &gt; The President Acts on a Bill</w:t>
            </w:r>
          </w:p>
          <w:p w14:paraId="1AA51A15" w14:textId="1C8D577C" w:rsidR="00E72796" w:rsidRDefault="00E72796" w:rsidP="00307C97">
            <w:pPr>
              <w:pStyle w:val="ListBulletnoindent"/>
              <w:numPr>
                <w:ilvl w:val="0"/>
                <w:numId w:val="0"/>
              </w:numPr>
              <w:ind w:left="288"/>
              <w:rPr>
                <w:sz w:val="22"/>
              </w:rPr>
            </w:pPr>
          </w:p>
        </w:tc>
      </w:tr>
    </w:tbl>
    <w:p w14:paraId="67FF1E0E" w14:textId="5A5163ED" w:rsidR="00127DF0" w:rsidRPr="00621ABD" w:rsidRDefault="00127DF0" w:rsidP="00127DF0">
      <w:pPr>
        <w:pStyle w:val="Heading3"/>
      </w:pPr>
    </w:p>
    <w:tbl>
      <w:tblPr>
        <w:tblStyle w:val="UnitCompantionTable1"/>
        <w:tblW w:w="9360" w:type="dxa"/>
        <w:tblLook w:val="04A0" w:firstRow="1" w:lastRow="0" w:firstColumn="1" w:lastColumn="0" w:noHBand="0" w:noVBand="1"/>
        <w:tblDescription w:val="This table includes &quot;I can&quot; statements based on unit content, along with key words and resources that relate to the statements."/>
      </w:tblPr>
      <w:tblGrid>
        <w:gridCol w:w="1111"/>
        <w:gridCol w:w="2672"/>
        <w:gridCol w:w="1912"/>
        <w:gridCol w:w="3665"/>
      </w:tblGrid>
      <w:tr w:rsidR="00C97593" w14:paraId="5E6F454D" w14:textId="77777777" w:rsidTr="00E066A2">
        <w:trPr>
          <w:cnfStyle w:val="100000000000" w:firstRow="1" w:lastRow="0" w:firstColumn="0" w:lastColumn="0" w:oddVBand="0" w:evenVBand="0" w:oddHBand="0" w:evenHBand="0" w:firstRowFirstColumn="0" w:firstRowLastColumn="0" w:lastRowFirstColumn="0" w:lastRowLastColumn="0"/>
          <w:tblHeader/>
        </w:trPr>
        <w:tc>
          <w:tcPr>
            <w:tcW w:w="1111" w:type="dxa"/>
          </w:tcPr>
          <w:p w14:paraId="4130DA93" w14:textId="77777777" w:rsidR="00127DF0" w:rsidRDefault="00127DF0" w:rsidP="00552FD5">
            <w:pPr>
              <w:pStyle w:val="TableHeading"/>
            </w:pPr>
            <w:r>
              <w:rPr>
                <w:b/>
              </w:rPr>
              <w:t>[</w:t>
            </w:r>
            <w:r>
              <w:rPr>
                <w:b/>
              </w:rPr>
              <w:sym w:font="Wingdings" w:char="F0FC"/>
            </w:r>
            <w:r>
              <w:rPr>
                <w:b/>
              </w:rPr>
              <w:t>]</w:t>
            </w:r>
          </w:p>
        </w:tc>
        <w:tc>
          <w:tcPr>
            <w:tcW w:w="2672" w:type="dxa"/>
          </w:tcPr>
          <w:p w14:paraId="0A3E0AEE" w14:textId="77777777" w:rsidR="00127DF0" w:rsidRDefault="00127DF0" w:rsidP="00552FD5">
            <w:pPr>
              <w:pStyle w:val="TableHeading"/>
            </w:pPr>
            <w:r>
              <w:rPr>
                <w:b/>
              </w:rPr>
              <w:t>Statement</w:t>
            </w:r>
          </w:p>
        </w:tc>
        <w:tc>
          <w:tcPr>
            <w:tcW w:w="1912" w:type="dxa"/>
          </w:tcPr>
          <w:p w14:paraId="0935F18E" w14:textId="77777777" w:rsidR="00127DF0" w:rsidRDefault="00127DF0" w:rsidP="00552FD5">
            <w:pPr>
              <w:pStyle w:val="TableHeading"/>
            </w:pPr>
            <w:r>
              <w:rPr>
                <w:b/>
              </w:rPr>
              <w:t>Key Words</w:t>
            </w:r>
          </w:p>
        </w:tc>
        <w:tc>
          <w:tcPr>
            <w:tcW w:w="3665" w:type="dxa"/>
          </w:tcPr>
          <w:p w14:paraId="758084B0" w14:textId="77777777" w:rsidR="00127DF0" w:rsidRPr="009F5FBF" w:rsidRDefault="00127DF0" w:rsidP="00552FD5">
            <w:pPr>
              <w:pStyle w:val="TableHeading"/>
            </w:pPr>
            <w:r>
              <w:rPr>
                <w:b/>
              </w:rPr>
              <w:t>Resources</w:t>
            </w:r>
          </w:p>
        </w:tc>
      </w:tr>
      <w:tr w:rsidR="00C97593" w14:paraId="7D5889EB" w14:textId="77777777" w:rsidTr="00E066A2">
        <w:trPr>
          <w:cnfStyle w:val="000000100000" w:firstRow="0" w:lastRow="0" w:firstColumn="0" w:lastColumn="0" w:oddVBand="0" w:evenVBand="0" w:oddHBand="1" w:evenHBand="0" w:firstRowFirstColumn="0" w:firstRowLastColumn="0" w:lastRowFirstColumn="0" w:lastRowLastColumn="0"/>
        </w:trPr>
        <w:tc>
          <w:tcPr>
            <w:tcW w:w="1111" w:type="dxa"/>
          </w:tcPr>
          <w:p w14:paraId="6DC2946E" w14:textId="77777777" w:rsidR="00FB6E24" w:rsidRDefault="00D310BB" w:rsidP="00552FD5">
            <w:sdt>
              <w:sdtPr>
                <w:id w:val="-338699581"/>
                <w14:checkbox>
                  <w14:checked w14:val="0"/>
                  <w14:checkedState w14:val="00FE" w14:font="Wingdings"/>
                  <w14:uncheckedState w14:val="2610" w14:font="MS Gothic"/>
                </w14:checkbox>
              </w:sdtPr>
              <w:sdtEndPr/>
              <w:sdtContent>
                <w:r w:rsidR="00FB6E24">
                  <w:rPr>
                    <w:rFonts w:ascii="MS Gothic" w:eastAsia="MS Gothic" w:hAnsi="MS Gothic" w:hint="eastAsia"/>
                  </w:rPr>
                  <w:t>☐</w:t>
                </w:r>
              </w:sdtContent>
            </w:sdt>
          </w:p>
        </w:tc>
        <w:tc>
          <w:tcPr>
            <w:tcW w:w="2672" w:type="dxa"/>
          </w:tcPr>
          <w:p w14:paraId="0BEDF023" w14:textId="3C387F2A" w:rsidR="00FB6E24" w:rsidRDefault="00D34800" w:rsidP="009F4383">
            <w:r>
              <w:t xml:space="preserve">I can analyze the similarities and differences between the House of Representatives and Senate </w:t>
            </w:r>
            <w:r w:rsidR="00135F16">
              <w:t>by the following characteristics</w:t>
            </w:r>
            <w:r w:rsidR="009F4383">
              <w:t>:</w:t>
            </w:r>
          </w:p>
          <w:p w14:paraId="3BA948C6" w14:textId="5E73471F" w:rsidR="005F21AF" w:rsidRDefault="00135F16" w:rsidP="009F4383">
            <w:pPr>
              <w:pStyle w:val="ListBulletnoindent"/>
            </w:pPr>
            <w:r>
              <w:t>s</w:t>
            </w:r>
            <w:r w:rsidR="005F21AF">
              <w:t>ize</w:t>
            </w:r>
          </w:p>
          <w:p w14:paraId="395628C8" w14:textId="077C5A70" w:rsidR="009F4383" w:rsidRDefault="00135F16" w:rsidP="009F4383">
            <w:pPr>
              <w:pStyle w:val="ListBulletnoindent"/>
            </w:pPr>
            <w:r>
              <w:t>e</w:t>
            </w:r>
            <w:r w:rsidR="009F4383">
              <w:t>lection process</w:t>
            </w:r>
          </w:p>
          <w:p w14:paraId="70114E67" w14:textId="2C7C1974" w:rsidR="009F4383" w:rsidRDefault="00135F16" w:rsidP="009F4383">
            <w:pPr>
              <w:pStyle w:val="ListBulletnoindent"/>
            </w:pPr>
            <w:r>
              <w:t>t</w:t>
            </w:r>
            <w:r w:rsidR="005F21AF">
              <w:t xml:space="preserve">erm </w:t>
            </w:r>
            <w:r>
              <w:t>l</w:t>
            </w:r>
            <w:r w:rsidR="005F21AF">
              <w:t>ength</w:t>
            </w:r>
          </w:p>
          <w:p w14:paraId="1EF4C66A" w14:textId="3E1FE2C2" w:rsidR="005F21AF" w:rsidRDefault="00135F16" w:rsidP="009F4383">
            <w:pPr>
              <w:pStyle w:val="ListBulletnoindent"/>
            </w:pPr>
            <w:r>
              <w:t>l</w:t>
            </w:r>
            <w:r w:rsidR="005F21AF">
              <w:t>eadership</w:t>
            </w:r>
          </w:p>
          <w:p w14:paraId="5CC52AA8" w14:textId="2F692731" w:rsidR="005F21AF" w:rsidRDefault="005F21AF" w:rsidP="00C73460">
            <w:pPr>
              <w:pStyle w:val="ListBulletnoindent"/>
              <w:numPr>
                <w:ilvl w:val="0"/>
                <w:numId w:val="0"/>
              </w:numPr>
            </w:pPr>
          </w:p>
        </w:tc>
        <w:tc>
          <w:tcPr>
            <w:tcW w:w="1912" w:type="dxa"/>
          </w:tcPr>
          <w:p w14:paraId="561D2416" w14:textId="70B70AAB" w:rsidR="00D34800" w:rsidRDefault="00D34800" w:rsidP="005F3FE7">
            <w:pPr>
              <w:pStyle w:val="ListBulletnoindent"/>
              <w:rPr>
                <w:sz w:val="22"/>
              </w:rPr>
            </w:pPr>
            <w:r>
              <w:rPr>
                <w:sz w:val="22"/>
              </w:rPr>
              <w:t>term</w:t>
            </w:r>
          </w:p>
        </w:tc>
        <w:tc>
          <w:tcPr>
            <w:tcW w:w="3665" w:type="dxa"/>
          </w:tcPr>
          <w:p w14:paraId="4FD9D13C" w14:textId="77777777" w:rsidR="00FB6E24" w:rsidRDefault="00307C97" w:rsidP="00307C97">
            <w:pPr>
              <w:pStyle w:val="ListBulletnoindent"/>
            </w:pPr>
            <w:r>
              <w:t>Lesson 4: Flipped Video: “House and Senate”</w:t>
            </w:r>
          </w:p>
          <w:p w14:paraId="29ECC129" w14:textId="77777777" w:rsidR="00307C97" w:rsidRDefault="00307C97" w:rsidP="00307C97">
            <w:pPr>
              <w:pStyle w:val="ListBulletnoindent"/>
            </w:pPr>
            <w:r>
              <w:t xml:space="preserve">Lesson 3: </w:t>
            </w:r>
            <w:proofErr w:type="spellStart"/>
            <w:r w:rsidRPr="005F3FE7">
              <w:rPr>
                <w:rStyle w:val="Emphasis"/>
              </w:rPr>
              <w:t>Magruder’s</w:t>
            </w:r>
            <w:proofErr w:type="spellEnd"/>
            <w:r w:rsidRPr="005F3FE7">
              <w:rPr>
                <w:rStyle w:val="Emphasis"/>
              </w:rPr>
              <w:t xml:space="preserve"> American Government:</w:t>
            </w:r>
            <w:r w:rsidRPr="005F3FE7">
              <w:t xml:space="preserve"> </w:t>
            </w:r>
            <w:r w:rsidRPr="00B478B9">
              <w:t>The Legislative Branch</w:t>
            </w:r>
            <w:r>
              <w:t xml:space="preserve"> &gt; </w:t>
            </w:r>
            <w:r w:rsidRPr="00B478B9">
              <w:t xml:space="preserve"> The Two Houses &gt; </w:t>
            </w:r>
            <w:r>
              <w:t>Reapportionment of Congress</w:t>
            </w:r>
          </w:p>
          <w:p w14:paraId="50C70004" w14:textId="088D8043" w:rsidR="00307C97" w:rsidRDefault="00307C97" w:rsidP="00307C97">
            <w:pPr>
              <w:pStyle w:val="ListBulletnoindent"/>
            </w:pPr>
            <w:r>
              <w:t xml:space="preserve">Lesson 4: </w:t>
            </w:r>
            <w:proofErr w:type="spellStart"/>
            <w:r w:rsidRPr="005F3FE7">
              <w:rPr>
                <w:rStyle w:val="Emphasis"/>
              </w:rPr>
              <w:t>Magruder’s</w:t>
            </w:r>
            <w:proofErr w:type="spellEnd"/>
            <w:r w:rsidRPr="005F3FE7">
              <w:rPr>
                <w:rStyle w:val="Emphasis"/>
              </w:rPr>
              <w:t xml:space="preserve"> American Government:</w:t>
            </w:r>
            <w:r w:rsidRPr="005F3FE7">
              <w:t xml:space="preserve"> </w:t>
            </w:r>
            <w:r>
              <w:t xml:space="preserve">The Legislative Branch &gt; The Two Houses &gt; </w:t>
            </w:r>
            <w:r w:rsidRPr="00BE55BE">
              <w:t>The Senate - Size, Election and Terms</w:t>
            </w:r>
          </w:p>
        </w:tc>
      </w:tr>
    </w:tbl>
    <w:p w14:paraId="4B612E47" w14:textId="77777777" w:rsidR="007425D2" w:rsidRPr="007425D2" w:rsidRDefault="007425D2" w:rsidP="00C73460"/>
    <w:sectPr w:rsidR="007425D2" w:rsidRPr="007425D2" w:rsidSect="00794D64">
      <w:type w:val="continuous"/>
      <w:pgSz w:w="12240" w:h="15840" w:code="1"/>
      <w:pgMar w:top="720" w:right="1440" w:bottom="1224" w:left="1440" w:header="0" w:footer="233" w:gutter="0"/>
      <w:pgNumType w:start="0"/>
      <w:cols w:space="720"/>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237C43" w15:done="0"/>
  <w15:commentEx w15:paraId="3F3B421F" w15:done="0"/>
  <w15:commentEx w15:paraId="27822076" w15:done="0"/>
  <w15:commentEx w15:paraId="4B7E2789" w15:done="0"/>
  <w15:commentEx w15:paraId="0DDE2507" w15:done="0"/>
  <w15:commentEx w15:paraId="4C553918" w15:done="0"/>
  <w15:commentEx w15:paraId="28ED8083" w15:done="0"/>
  <w15:commentEx w15:paraId="4361656B" w15:done="0"/>
  <w15:commentEx w15:paraId="237C05DC" w15:done="0"/>
  <w15:commentEx w15:paraId="5D36AA30" w15:done="0"/>
  <w15:commentEx w15:paraId="046E76F2" w15:done="0"/>
  <w15:commentEx w15:paraId="460D4E4C" w15:done="0"/>
  <w15:commentEx w15:paraId="1B83716D" w15:done="0"/>
  <w15:commentEx w15:paraId="67EB469B" w15:done="0"/>
  <w15:commentEx w15:paraId="0377517F" w15:done="0"/>
  <w15:commentEx w15:paraId="0AE10C34" w15:done="0"/>
  <w15:commentEx w15:paraId="31EFF223" w15:done="0"/>
  <w15:commentEx w15:paraId="43B38F21" w15:done="0"/>
  <w15:commentEx w15:paraId="58260252" w15:done="0"/>
  <w15:commentEx w15:paraId="125C8001" w15:done="0"/>
  <w15:commentEx w15:paraId="23CD2B4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6C4DF" w14:textId="77777777" w:rsidR="00D310BB" w:rsidRDefault="00D310BB" w:rsidP="000C6CA5">
      <w:pPr>
        <w:spacing w:line="240" w:lineRule="auto"/>
      </w:pPr>
      <w:r>
        <w:separator/>
      </w:r>
    </w:p>
  </w:endnote>
  <w:endnote w:type="continuationSeparator" w:id="0">
    <w:p w14:paraId="54E0742A" w14:textId="77777777" w:rsidR="00D310BB" w:rsidRDefault="00D310BB" w:rsidP="000C6C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1BA02" w14:textId="77777777" w:rsidR="00031D80" w:rsidRDefault="00031D80" w:rsidP="006E4ACD">
    <w:pPr>
      <w:pStyle w:val="Footer"/>
      <w:tabs>
        <w:tab w:val="clear" w:pos="4680"/>
        <w:tab w:val="clear" w:pos="9360"/>
        <w:tab w:val="left" w:pos="180"/>
        <w:tab w:val="right" w:pos="10620"/>
      </w:tabs>
      <w:spacing w:after="160"/>
      <w:jc w:val="center"/>
      <w:rPr>
        <w:rFonts w:asciiTheme="majorHAnsi" w:hAnsiTheme="majorHAnsi" w:cstheme="majorHAnsi"/>
        <w:color w:val="808080" w:themeColor="background1" w:themeShade="80"/>
        <w:sz w:val="18"/>
        <w:szCs w:val="18"/>
      </w:rPr>
    </w:pPr>
    <w:r w:rsidRPr="00A96421">
      <w:rPr>
        <w:rStyle w:val="Heading4Char"/>
        <w:noProof/>
      </w:rPr>
      <mc:AlternateContent>
        <mc:Choice Requires="wps">
          <w:drawing>
            <wp:inline distT="0" distB="0" distL="0" distR="0" wp14:anchorId="60CB29FB" wp14:editId="6D167DD0">
              <wp:extent cx="5943600" cy="64008"/>
              <wp:effectExtent l="0" t="0" r="0" b="0"/>
              <wp:docPr id="8" name="Rectangle 8" descr="Decorative green rule line" title="Rule 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64008"/>
                      </a:xfrm>
                      <a:prstGeom prst="rect">
                        <a:avLst/>
                      </a:prstGeom>
                      <a:solidFill>
                        <a:srgbClr val="CF4A2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xmlns:mv="urn:schemas-microsoft-com:mac:vml" xmlns:mo="http://schemas.microsoft.com/office/mac/office/2008/main">
          <w:pict>
            <v:rect w14:anchorId="71F6D398" id="Rectangle 8" o:spid="_x0000_s1026" alt="Title: Rule line - Description: Decorative green rule line" style="width:468pt;height: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" fillcolor="#cf4a26" stroked="f" strokeweight="2pt">
              <v:path arrowok="t"/>
              <w10:anchorlock/>
            </v:rect>
          </w:pict>
        </mc:Fallback>
      </mc:AlternateContent>
    </w:r>
  </w:p>
  <w:p w14:paraId="6A29A8C1" w14:textId="77777777" w:rsidR="00031D80" w:rsidRPr="0013027A" w:rsidRDefault="00031D80" w:rsidP="006E4ACD">
    <w:pPr>
      <w:pStyle w:val="Footer"/>
      <w:tabs>
        <w:tab w:val="clear" w:pos="4680"/>
        <w:tab w:val="clear" w:pos="9360"/>
        <w:tab w:val="left" w:pos="180"/>
        <w:tab w:val="right" w:pos="9270"/>
      </w:tabs>
      <w:spacing w:after="160"/>
      <w:jc w:val="center"/>
      <w:rPr>
        <w:rFonts w:asciiTheme="majorHAnsi" w:hAnsiTheme="majorHAnsi" w:cstheme="majorHAnsi"/>
        <w:color w:val="25646B" w:themeColor="hyperlink"/>
        <w:sz w:val="18"/>
        <w:szCs w:val="18"/>
        <w:u w:val="single"/>
      </w:rPr>
    </w:pPr>
    <w:r w:rsidRPr="0013027A">
      <w:rPr>
        <w:rFonts w:asciiTheme="majorHAnsi" w:hAnsiTheme="majorHAnsi" w:cstheme="majorHAnsi"/>
        <w:color w:val="808080" w:themeColor="background1" w:themeShade="80"/>
        <w:sz w:val="18"/>
        <w:szCs w:val="18"/>
      </w:rPr>
      <w:t>© 20</w:t>
    </w:r>
    <w:r>
      <w:rPr>
        <w:rFonts w:asciiTheme="majorHAnsi" w:hAnsiTheme="majorHAnsi" w:cstheme="majorHAnsi"/>
        <w:color w:val="808080" w:themeColor="background1" w:themeShade="80"/>
        <w:sz w:val="18"/>
        <w:szCs w:val="18"/>
      </w:rPr>
      <w:t>16</w:t>
    </w:r>
    <w:r w:rsidRPr="0013027A">
      <w:rPr>
        <w:rFonts w:asciiTheme="majorHAnsi" w:hAnsiTheme="majorHAnsi" w:cstheme="majorHAnsi"/>
        <w:color w:val="808080" w:themeColor="background1" w:themeShade="80"/>
        <w:sz w:val="18"/>
        <w:szCs w:val="18"/>
      </w:rPr>
      <w:t xml:space="preserve"> Connections Education, LLC. All rights reserved.</w:t>
    </w:r>
    <w:r w:rsidRPr="0013027A">
      <w:rPr>
        <w:rFonts w:asciiTheme="majorHAnsi" w:hAnsiTheme="majorHAnsi" w:cstheme="majorHAnsi"/>
        <w:color w:val="808080" w:themeColor="background1" w:themeShade="80"/>
        <w:sz w:val="18"/>
        <w:szCs w:val="18"/>
      </w:rPr>
      <w:tab/>
    </w:r>
    <w:r w:rsidRPr="0013027A">
      <w:rPr>
        <w:rFonts w:asciiTheme="majorHAnsi" w:hAnsiTheme="majorHAnsi" w:cstheme="majorHAnsi"/>
      </w:rPr>
      <w:fldChar w:fldCharType="begin"/>
    </w:r>
    <w:r w:rsidRPr="0013027A">
      <w:rPr>
        <w:rFonts w:asciiTheme="majorHAnsi" w:hAnsiTheme="majorHAnsi" w:cstheme="majorHAnsi"/>
      </w:rPr>
      <w:instrText xml:space="preserve"> PAGE   \* MERGEFORMAT </w:instrText>
    </w:r>
    <w:r w:rsidRPr="0013027A">
      <w:rPr>
        <w:rFonts w:asciiTheme="majorHAnsi" w:hAnsiTheme="majorHAnsi" w:cstheme="majorHAnsi"/>
      </w:rPr>
      <w:fldChar w:fldCharType="separate"/>
    </w:r>
    <w:r w:rsidR="007B52FE" w:rsidRPr="007B52FE">
      <w:rPr>
        <w:rFonts w:asciiTheme="majorHAnsi" w:hAnsiTheme="majorHAnsi" w:cstheme="majorHAnsi"/>
        <w:b/>
        <w:noProof/>
      </w:rPr>
      <w:t>9</w:t>
    </w:r>
    <w:r w:rsidRPr="0013027A">
      <w:rPr>
        <w:rFonts w:asciiTheme="majorHAnsi" w:hAnsiTheme="majorHAnsi" w:cstheme="majorHAnsi"/>
        <w: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F3CCB" w14:textId="77777777" w:rsidR="00031D80" w:rsidRPr="00794D64" w:rsidRDefault="00031D80" w:rsidP="00794D64">
    <w:pPr>
      <w:jc w:val="center"/>
      <w:rPr>
        <w:rFonts w:asciiTheme="majorHAnsi" w:hAnsiTheme="majorHAnsi" w:cstheme="majorHAnsi"/>
        <w:sz w:val="20"/>
        <w:szCs w:val="20"/>
      </w:rPr>
    </w:pPr>
    <w:r w:rsidRPr="00D62371">
      <w:rPr>
        <w:rFonts w:asciiTheme="majorHAnsi" w:hAnsiTheme="majorHAnsi" w:cstheme="majorHAnsi"/>
        <w:sz w:val="20"/>
        <w:szCs w:val="20"/>
      </w:rPr>
      <w:t>© 2016 Connections Education, LLC.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01E6C" w14:textId="77777777" w:rsidR="00D310BB" w:rsidRDefault="00D310BB" w:rsidP="000C6CA5">
      <w:pPr>
        <w:spacing w:line="240" w:lineRule="auto"/>
      </w:pPr>
      <w:r>
        <w:separator/>
      </w:r>
    </w:p>
  </w:footnote>
  <w:footnote w:type="continuationSeparator" w:id="0">
    <w:p w14:paraId="52EC7858" w14:textId="77777777" w:rsidR="00D310BB" w:rsidRDefault="00D310BB" w:rsidP="000C6CA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0C4082"/>
    <w:lvl w:ilvl="0">
      <w:start w:val="1"/>
      <w:numFmt w:val="lowerRoman"/>
      <w:pStyle w:val="ListNumber5"/>
      <w:lvlText w:val="%1."/>
      <w:lvlJc w:val="left"/>
      <w:pPr>
        <w:ind w:left="1800" w:hanging="360"/>
      </w:pPr>
      <w:rPr>
        <w:rFonts w:ascii="Calibri" w:hAnsi="Calibri" w:hint="default"/>
        <w:b/>
        <w:i w:val="0"/>
        <w:color w:val="C83E27"/>
      </w:rPr>
    </w:lvl>
  </w:abstractNum>
  <w:abstractNum w:abstractNumId="1">
    <w:nsid w:val="FFFFFF7D"/>
    <w:multiLevelType w:val="singleLevel"/>
    <w:tmpl w:val="7378497C"/>
    <w:lvl w:ilvl="0">
      <w:start w:val="1"/>
      <w:numFmt w:val="bullet"/>
      <w:pStyle w:val="ListNumber4"/>
      <w:lvlText w:val=""/>
      <w:lvlJc w:val="left"/>
      <w:pPr>
        <w:ind w:left="1440" w:hanging="360"/>
      </w:pPr>
      <w:rPr>
        <w:rFonts w:ascii="Symbol" w:hAnsi="Symbol" w:hint="default"/>
        <w:b/>
        <w:i w:val="0"/>
        <w:color w:val="C83E27"/>
        <w:sz w:val="24"/>
      </w:rPr>
    </w:lvl>
  </w:abstractNum>
  <w:abstractNum w:abstractNumId="2">
    <w:nsid w:val="FFFFFF7E"/>
    <w:multiLevelType w:val="singleLevel"/>
    <w:tmpl w:val="120A6928"/>
    <w:lvl w:ilvl="0">
      <w:start w:val="1"/>
      <w:numFmt w:val="upperRoman"/>
      <w:pStyle w:val="ListNumber3"/>
      <w:lvlText w:val="%1."/>
      <w:lvlJc w:val="left"/>
      <w:pPr>
        <w:ind w:left="1080" w:hanging="360"/>
      </w:pPr>
      <w:rPr>
        <w:rFonts w:ascii="Calibri" w:hAnsi="Calibri" w:hint="default"/>
        <w:b/>
        <w:i w:val="0"/>
        <w:color w:val="C83E27"/>
        <w:sz w:val="24"/>
      </w:rPr>
    </w:lvl>
  </w:abstractNum>
  <w:abstractNum w:abstractNumId="3">
    <w:nsid w:val="FFFFFF7F"/>
    <w:multiLevelType w:val="singleLevel"/>
    <w:tmpl w:val="AC12DC86"/>
    <w:lvl w:ilvl="0">
      <w:start w:val="1"/>
      <w:numFmt w:val="upperLetter"/>
      <w:pStyle w:val="ListNumber2"/>
      <w:lvlText w:val="%1."/>
      <w:lvlJc w:val="left"/>
      <w:pPr>
        <w:ind w:left="720" w:hanging="360"/>
      </w:pPr>
      <w:rPr>
        <w:rFonts w:ascii="Calibri" w:hAnsi="Calibri" w:hint="default"/>
        <w:b/>
        <w:i w:val="0"/>
        <w:color w:val="C83E27"/>
      </w:rPr>
    </w:lvl>
  </w:abstractNum>
  <w:abstractNum w:abstractNumId="4">
    <w:nsid w:val="FFFFFF80"/>
    <w:multiLevelType w:val="singleLevel"/>
    <w:tmpl w:val="A9546AF6"/>
    <w:lvl w:ilvl="0">
      <w:start w:val="1"/>
      <w:numFmt w:val="bullet"/>
      <w:pStyle w:val="ListBullet5"/>
      <w:lvlText w:val=""/>
      <w:lvlJc w:val="left"/>
      <w:pPr>
        <w:ind w:left="1800" w:hanging="360"/>
      </w:pPr>
      <w:rPr>
        <w:rFonts w:ascii="Symbol" w:hAnsi="Symbol" w:hint="default"/>
        <w:color w:val="555555"/>
      </w:rPr>
    </w:lvl>
  </w:abstractNum>
  <w:abstractNum w:abstractNumId="5">
    <w:nsid w:val="FFFFFF81"/>
    <w:multiLevelType w:val="singleLevel"/>
    <w:tmpl w:val="BD34F190"/>
    <w:lvl w:ilvl="0">
      <w:start w:val="1"/>
      <w:numFmt w:val="bullet"/>
      <w:pStyle w:val="ListBullet4"/>
      <w:lvlText w:val="˃"/>
      <w:lvlJc w:val="left"/>
      <w:pPr>
        <w:ind w:left="1512" w:hanging="360"/>
      </w:pPr>
      <w:rPr>
        <w:rFonts w:ascii="Arial" w:hAnsi="Arial" w:hint="default"/>
        <w:b/>
        <w:i w:val="0"/>
        <w:color w:val="555555"/>
        <w:sz w:val="24"/>
      </w:rPr>
    </w:lvl>
  </w:abstractNum>
  <w:abstractNum w:abstractNumId="6">
    <w:nsid w:val="FFFFFF82"/>
    <w:multiLevelType w:val="singleLevel"/>
    <w:tmpl w:val="FD0200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FE12B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A7831B2"/>
    <w:lvl w:ilvl="0">
      <w:start w:val="1"/>
      <w:numFmt w:val="decimal"/>
      <w:lvlText w:val="%1."/>
      <w:lvlJc w:val="left"/>
      <w:pPr>
        <w:ind w:left="360" w:hanging="360"/>
      </w:pPr>
      <w:rPr>
        <w:rFonts w:ascii="Calibri" w:hAnsi="Calibri" w:hint="default"/>
        <w:b/>
        <w:i w:val="0"/>
        <w:color w:val="D04A27"/>
      </w:rPr>
    </w:lvl>
  </w:abstractNum>
  <w:abstractNum w:abstractNumId="9">
    <w:nsid w:val="FFFFFF89"/>
    <w:multiLevelType w:val="singleLevel"/>
    <w:tmpl w:val="0652F6B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DA5123"/>
    <w:multiLevelType w:val="hybridMultilevel"/>
    <w:tmpl w:val="66EC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1845193"/>
    <w:multiLevelType w:val="hybridMultilevel"/>
    <w:tmpl w:val="589E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FC786F"/>
    <w:multiLevelType w:val="hybridMultilevel"/>
    <w:tmpl w:val="1EC60F64"/>
    <w:lvl w:ilvl="0" w:tplc="26061710">
      <w:start w:val="1"/>
      <w:numFmt w:val="decimal"/>
      <w:pStyle w:val="ListNumber"/>
      <w:lvlText w:val="%1."/>
      <w:lvlJc w:val="left"/>
      <w:pPr>
        <w:ind w:left="720" w:hanging="360"/>
      </w:pPr>
      <w:rPr>
        <w:rFonts w:ascii="Calibri" w:hAnsi="Calibri" w:hint="default"/>
        <w:b/>
        <w:i w:val="0"/>
        <w:color w:val="C83E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8E3E05"/>
    <w:multiLevelType w:val="hybridMultilevel"/>
    <w:tmpl w:val="ED0EF464"/>
    <w:lvl w:ilvl="0" w:tplc="CA327BC6">
      <w:start w:val="1"/>
      <w:numFmt w:val="bullet"/>
      <w:lvlText w:val=""/>
      <w:lvlJc w:val="left"/>
      <w:pPr>
        <w:ind w:left="648" w:hanging="360"/>
      </w:pPr>
      <w:rPr>
        <w:rFonts w:ascii="Wingdings" w:hAnsi="Wingdings" w:hint="default"/>
        <w:b w:val="0"/>
        <w:i w:val="0"/>
        <w:color w:val="C83E27"/>
        <w:position w:val="-2"/>
        <w:sz w:val="22"/>
      </w:rPr>
    </w:lvl>
    <w:lvl w:ilvl="1" w:tplc="2B46AA54">
      <w:start w:val="1"/>
      <w:numFmt w:val="bullet"/>
      <w:lvlText w:val="o"/>
      <w:lvlJc w:val="left"/>
      <w:pPr>
        <w:ind w:left="1440" w:hanging="360"/>
      </w:pPr>
      <w:rPr>
        <w:rFonts w:ascii="Courier New" w:hAnsi="Courier New" w:hint="default"/>
      </w:rPr>
    </w:lvl>
    <w:lvl w:ilvl="2" w:tplc="367ED89E">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D322DF"/>
    <w:multiLevelType w:val="hybridMultilevel"/>
    <w:tmpl w:val="9C04F0EC"/>
    <w:lvl w:ilvl="0" w:tplc="DDB2A8F0">
      <w:start w:val="1"/>
      <w:numFmt w:val="bullet"/>
      <w:pStyle w:val="ListBullet3"/>
      <w:lvlText w:val=""/>
      <w:lvlJc w:val="left"/>
      <w:pPr>
        <w:ind w:left="1224" w:hanging="360"/>
      </w:pPr>
      <w:rPr>
        <w:rFonts w:ascii="Symbol" w:hAnsi="Symbol" w:hint="default"/>
        <w:b/>
        <w:i w:val="0"/>
        <w:color w:val="C83E27"/>
        <w:sz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15342384"/>
    <w:multiLevelType w:val="hybridMultilevel"/>
    <w:tmpl w:val="0254C3BA"/>
    <w:lvl w:ilvl="0" w:tplc="07F209DA">
      <w:start w:val="1"/>
      <w:numFmt w:val="bullet"/>
      <w:lvlText w:val=""/>
      <w:lvlJc w:val="left"/>
      <w:pPr>
        <w:tabs>
          <w:tab w:val="num" w:pos="360"/>
        </w:tabs>
        <w:ind w:left="360" w:hanging="360"/>
      </w:pPr>
      <w:rPr>
        <w:rFonts w:ascii="Wingdings" w:hAnsi="Wingdings" w:hint="default"/>
        <w:b w:val="0"/>
        <w:i w:val="0"/>
        <w:color w:val="A95007" w:themeColor="accent1" w:themeShade="BF"/>
        <w:position w:val="-2"/>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5728D1"/>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17DB658C"/>
    <w:multiLevelType w:val="hybridMultilevel"/>
    <w:tmpl w:val="11BE0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BC6EE3"/>
    <w:multiLevelType w:val="hybridMultilevel"/>
    <w:tmpl w:val="1C2E8130"/>
    <w:lvl w:ilvl="0" w:tplc="AA923D4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D219EF"/>
    <w:multiLevelType w:val="multilevel"/>
    <w:tmpl w:val="DE18CC32"/>
    <w:lvl w:ilvl="0">
      <w:start w:val="1"/>
      <w:numFmt w:val="bullet"/>
      <w:lvlText w:val=""/>
      <w:lvlJc w:val="left"/>
      <w:pPr>
        <w:tabs>
          <w:tab w:val="num" w:pos="360"/>
        </w:tabs>
        <w:ind w:left="360" w:hanging="360"/>
      </w:pPr>
      <w:rPr>
        <w:rFonts w:ascii="Wingdings" w:hAnsi="Wingdings" w:hint="default"/>
        <w:b w:val="0"/>
        <w:i w:val="0"/>
        <w:color w:val="A95007" w:themeColor="accent1" w:themeShade="BF"/>
        <w:position w:val="-2"/>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1FF64923"/>
    <w:multiLevelType w:val="hybridMultilevel"/>
    <w:tmpl w:val="EEEECD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671016"/>
    <w:multiLevelType w:val="hybridMultilevel"/>
    <w:tmpl w:val="ED0EF464"/>
    <w:lvl w:ilvl="0" w:tplc="CA327BC6">
      <w:start w:val="1"/>
      <w:numFmt w:val="bullet"/>
      <w:lvlText w:val=""/>
      <w:lvlJc w:val="left"/>
      <w:pPr>
        <w:ind w:left="648" w:hanging="360"/>
      </w:pPr>
      <w:rPr>
        <w:rFonts w:ascii="Wingdings" w:hAnsi="Wingdings" w:hint="default"/>
        <w:b w:val="0"/>
        <w:i w:val="0"/>
        <w:color w:val="C83E27"/>
        <w:position w:val="-2"/>
        <w:sz w:val="22"/>
      </w:rPr>
    </w:lvl>
    <w:lvl w:ilvl="1" w:tplc="2B46AA54">
      <w:start w:val="1"/>
      <w:numFmt w:val="bullet"/>
      <w:lvlText w:val="o"/>
      <w:lvlJc w:val="left"/>
      <w:pPr>
        <w:ind w:left="1440" w:hanging="360"/>
      </w:pPr>
      <w:rPr>
        <w:rFonts w:ascii="Courier New" w:hAnsi="Courier New" w:hint="default"/>
      </w:rPr>
    </w:lvl>
    <w:lvl w:ilvl="2" w:tplc="367ED89E">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9F2636E"/>
    <w:multiLevelType w:val="multilevel"/>
    <w:tmpl w:val="651697B2"/>
    <w:lvl w:ilvl="0">
      <w:start w:val="1"/>
      <w:numFmt w:val="decimal"/>
      <w:lvlText w:val="%1."/>
      <w:lvlJc w:val="left"/>
      <w:pPr>
        <w:ind w:left="360" w:hanging="360"/>
      </w:pPr>
      <w:rPr>
        <w:rFonts w:ascii="Calibri" w:hAnsi="Calibri" w:hint="default"/>
        <w:b w:val="0"/>
        <w:i w:val="0"/>
        <w:color w:val="auto"/>
        <w:sz w:val="24"/>
      </w:rPr>
    </w:lvl>
    <w:lvl w:ilvl="1">
      <w:start w:val="1"/>
      <w:numFmt w:val="bullet"/>
      <w:lvlText w:val=""/>
      <w:lvlJc w:val="left"/>
      <w:pPr>
        <w:ind w:left="720" w:hanging="360"/>
      </w:pPr>
      <w:rPr>
        <w:rFonts w:ascii="Symbol" w:hAnsi="Symbol" w:hint="default"/>
        <w:color w:val="auto"/>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2D2D442F"/>
    <w:multiLevelType w:val="hybridMultilevel"/>
    <w:tmpl w:val="0284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E253A6"/>
    <w:multiLevelType w:val="hybridMultilevel"/>
    <w:tmpl w:val="BE68166C"/>
    <w:lvl w:ilvl="0" w:tplc="996655F0">
      <w:start w:val="1"/>
      <w:numFmt w:val="bullet"/>
      <w:pStyle w:val="ListBulletnoindent"/>
      <w:lvlText w:val=""/>
      <w:lvlJc w:val="left"/>
      <w:pPr>
        <w:ind w:left="720" w:hanging="360"/>
      </w:pPr>
      <w:rPr>
        <w:rFonts w:ascii="Wingdings" w:hAnsi="Wingdings" w:hint="default"/>
        <w:color w:val="C83E27"/>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0B705E"/>
    <w:multiLevelType w:val="hybridMultilevel"/>
    <w:tmpl w:val="298EB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42F20AD"/>
    <w:multiLevelType w:val="hybridMultilevel"/>
    <w:tmpl w:val="8CC8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070FAC"/>
    <w:multiLevelType w:val="hybridMultilevel"/>
    <w:tmpl w:val="EFE6DBF4"/>
    <w:lvl w:ilvl="0" w:tplc="D444D08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Tahom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ahom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ahoma"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C165F1F"/>
    <w:multiLevelType w:val="hybridMultilevel"/>
    <w:tmpl w:val="ED0EF464"/>
    <w:lvl w:ilvl="0" w:tplc="CA327BC6">
      <w:start w:val="1"/>
      <w:numFmt w:val="bullet"/>
      <w:pStyle w:val="ListBullet"/>
      <w:lvlText w:val=""/>
      <w:lvlJc w:val="left"/>
      <w:pPr>
        <w:ind w:left="648" w:hanging="360"/>
      </w:pPr>
      <w:rPr>
        <w:rFonts w:ascii="Wingdings" w:hAnsi="Wingdings" w:hint="default"/>
        <w:b w:val="0"/>
        <w:i w:val="0"/>
        <w:color w:val="C83E27"/>
        <w:position w:val="-2"/>
        <w:sz w:val="22"/>
      </w:rPr>
    </w:lvl>
    <w:lvl w:ilvl="1" w:tplc="2B46AA54">
      <w:start w:val="1"/>
      <w:numFmt w:val="bullet"/>
      <w:pStyle w:val="ListBullet2"/>
      <w:lvlText w:val="o"/>
      <w:lvlJc w:val="left"/>
      <w:pPr>
        <w:ind w:left="1440" w:hanging="360"/>
      </w:pPr>
      <w:rPr>
        <w:rFonts w:ascii="Courier New" w:hAnsi="Courier New" w:hint="default"/>
      </w:rPr>
    </w:lvl>
    <w:lvl w:ilvl="2" w:tplc="367ED89E">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A20273"/>
    <w:multiLevelType w:val="multilevel"/>
    <w:tmpl w:val="40A2EC62"/>
    <w:lvl w:ilvl="0">
      <w:start w:val="1"/>
      <w:numFmt w:val="bullet"/>
      <w:lvlText w:val=""/>
      <w:lvlJc w:val="left"/>
      <w:pPr>
        <w:tabs>
          <w:tab w:val="num" w:pos="360"/>
        </w:tabs>
        <w:ind w:left="360" w:hanging="360"/>
      </w:pPr>
      <w:rPr>
        <w:rFonts w:ascii="Wingdings" w:hAnsi="Wingdings" w:hint="default"/>
        <w:b w:val="0"/>
        <w:i w:val="0"/>
        <w:color w:val="A95007" w:themeColor="accent1" w:themeShade="BF"/>
        <w:position w:val="-2"/>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478339E4"/>
    <w:multiLevelType w:val="hybridMultilevel"/>
    <w:tmpl w:val="377ACA68"/>
    <w:lvl w:ilvl="0" w:tplc="0409000F">
      <w:start w:val="1"/>
      <w:numFmt w:val="decimal"/>
      <w:lvlText w:val="%1."/>
      <w:lvlJc w:val="left"/>
      <w:pPr>
        <w:ind w:left="360" w:hanging="360"/>
      </w:pPr>
      <w:rPr>
        <w:rFonts w:hint="default"/>
        <w:b w:val="0"/>
        <w:i w:val="0"/>
        <w:color w:val="A95007" w:themeColor="accent1" w:themeShade="BF"/>
        <w:position w:val="-2"/>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6756E3"/>
    <w:multiLevelType w:val="hybridMultilevel"/>
    <w:tmpl w:val="ED0EF464"/>
    <w:lvl w:ilvl="0" w:tplc="CA327BC6">
      <w:start w:val="1"/>
      <w:numFmt w:val="bullet"/>
      <w:lvlText w:val=""/>
      <w:lvlJc w:val="left"/>
      <w:pPr>
        <w:ind w:left="648" w:hanging="360"/>
      </w:pPr>
      <w:rPr>
        <w:rFonts w:ascii="Wingdings" w:hAnsi="Wingdings" w:hint="default"/>
        <w:b w:val="0"/>
        <w:i w:val="0"/>
        <w:color w:val="C83E27"/>
        <w:position w:val="-2"/>
        <w:sz w:val="22"/>
      </w:rPr>
    </w:lvl>
    <w:lvl w:ilvl="1" w:tplc="2B46AA54">
      <w:start w:val="1"/>
      <w:numFmt w:val="bullet"/>
      <w:lvlText w:val="o"/>
      <w:lvlJc w:val="left"/>
      <w:pPr>
        <w:ind w:left="1440" w:hanging="360"/>
      </w:pPr>
      <w:rPr>
        <w:rFonts w:ascii="Courier New" w:hAnsi="Courier New" w:hint="default"/>
      </w:rPr>
    </w:lvl>
    <w:lvl w:ilvl="2" w:tplc="367ED89E">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A366DB"/>
    <w:multiLevelType w:val="hybridMultilevel"/>
    <w:tmpl w:val="55BC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76650E"/>
    <w:multiLevelType w:val="hybridMultilevel"/>
    <w:tmpl w:val="1CF2D03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BF22D2"/>
    <w:multiLevelType w:val="hybridMultilevel"/>
    <w:tmpl w:val="ED0EF464"/>
    <w:lvl w:ilvl="0" w:tplc="CA327BC6">
      <w:start w:val="1"/>
      <w:numFmt w:val="bullet"/>
      <w:lvlText w:val=""/>
      <w:lvlJc w:val="left"/>
      <w:pPr>
        <w:ind w:left="648" w:hanging="360"/>
      </w:pPr>
      <w:rPr>
        <w:rFonts w:ascii="Wingdings" w:hAnsi="Wingdings" w:hint="default"/>
        <w:b w:val="0"/>
        <w:i w:val="0"/>
        <w:color w:val="C83E27"/>
        <w:position w:val="-2"/>
        <w:sz w:val="22"/>
      </w:rPr>
    </w:lvl>
    <w:lvl w:ilvl="1" w:tplc="2B46AA54">
      <w:start w:val="1"/>
      <w:numFmt w:val="bullet"/>
      <w:lvlText w:val="o"/>
      <w:lvlJc w:val="left"/>
      <w:pPr>
        <w:ind w:left="1440" w:hanging="360"/>
      </w:pPr>
      <w:rPr>
        <w:rFonts w:ascii="Courier New" w:hAnsi="Courier New" w:hint="default"/>
      </w:rPr>
    </w:lvl>
    <w:lvl w:ilvl="2" w:tplc="367ED89E">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6B0C70"/>
    <w:multiLevelType w:val="hybridMultilevel"/>
    <w:tmpl w:val="2C288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C54A5F"/>
    <w:multiLevelType w:val="hybridMultilevel"/>
    <w:tmpl w:val="A198CE28"/>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38">
    <w:nsid w:val="66DE2AE0"/>
    <w:multiLevelType w:val="hybridMultilevel"/>
    <w:tmpl w:val="B5786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E8285D"/>
    <w:multiLevelType w:val="hybridMultilevel"/>
    <w:tmpl w:val="5E5A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991FFF"/>
    <w:multiLevelType w:val="hybridMultilevel"/>
    <w:tmpl w:val="ED0EF464"/>
    <w:lvl w:ilvl="0" w:tplc="CA327BC6">
      <w:start w:val="1"/>
      <w:numFmt w:val="bullet"/>
      <w:lvlText w:val=""/>
      <w:lvlJc w:val="left"/>
      <w:pPr>
        <w:ind w:left="648" w:hanging="360"/>
      </w:pPr>
      <w:rPr>
        <w:rFonts w:ascii="Wingdings" w:hAnsi="Wingdings" w:hint="default"/>
        <w:b w:val="0"/>
        <w:i w:val="0"/>
        <w:color w:val="C83E27"/>
        <w:position w:val="-2"/>
        <w:sz w:val="22"/>
      </w:rPr>
    </w:lvl>
    <w:lvl w:ilvl="1" w:tplc="2B46AA54">
      <w:start w:val="1"/>
      <w:numFmt w:val="bullet"/>
      <w:lvlText w:val="o"/>
      <w:lvlJc w:val="left"/>
      <w:pPr>
        <w:ind w:left="1440" w:hanging="360"/>
      </w:pPr>
      <w:rPr>
        <w:rFonts w:ascii="Courier New" w:hAnsi="Courier New" w:hint="default"/>
      </w:rPr>
    </w:lvl>
    <w:lvl w:ilvl="2" w:tplc="367ED89E">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0307E3"/>
    <w:multiLevelType w:val="hybridMultilevel"/>
    <w:tmpl w:val="ED0EF464"/>
    <w:lvl w:ilvl="0" w:tplc="CA327BC6">
      <w:start w:val="1"/>
      <w:numFmt w:val="bullet"/>
      <w:lvlText w:val=""/>
      <w:lvlJc w:val="left"/>
      <w:pPr>
        <w:ind w:left="648" w:hanging="360"/>
      </w:pPr>
      <w:rPr>
        <w:rFonts w:ascii="Wingdings" w:hAnsi="Wingdings" w:hint="default"/>
        <w:b w:val="0"/>
        <w:i w:val="0"/>
        <w:color w:val="C83E27"/>
        <w:position w:val="-2"/>
        <w:sz w:val="22"/>
      </w:rPr>
    </w:lvl>
    <w:lvl w:ilvl="1" w:tplc="2B46AA54">
      <w:start w:val="1"/>
      <w:numFmt w:val="bullet"/>
      <w:lvlText w:val="o"/>
      <w:lvlJc w:val="left"/>
      <w:pPr>
        <w:ind w:left="1440" w:hanging="360"/>
      </w:pPr>
      <w:rPr>
        <w:rFonts w:ascii="Courier New" w:hAnsi="Courier New" w:hint="default"/>
      </w:rPr>
    </w:lvl>
    <w:lvl w:ilvl="2" w:tplc="367ED89E">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CF19B5"/>
    <w:multiLevelType w:val="hybridMultilevel"/>
    <w:tmpl w:val="ED0EF464"/>
    <w:lvl w:ilvl="0" w:tplc="CA327BC6">
      <w:start w:val="1"/>
      <w:numFmt w:val="bullet"/>
      <w:lvlText w:val=""/>
      <w:lvlJc w:val="left"/>
      <w:pPr>
        <w:ind w:left="648" w:hanging="360"/>
      </w:pPr>
      <w:rPr>
        <w:rFonts w:ascii="Wingdings" w:hAnsi="Wingdings" w:hint="default"/>
        <w:b w:val="0"/>
        <w:i w:val="0"/>
        <w:color w:val="C83E27"/>
        <w:position w:val="-2"/>
        <w:sz w:val="22"/>
      </w:rPr>
    </w:lvl>
    <w:lvl w:ilvl="1" w:tplc="2B46AA54">
      <w:start w:val="1"/>
      <w:numFmt w:val="bullet"/>
      <w:lvlText w:val="o"/>
      <w:lvlJc w:val="left"/>
      <w:pPr>
        <w:ind w:left="1440" w:hanging="360"/>
      </w:pPr>
      <w:rPr>
        <w:rFonts w:ascii="Courier New" w:hAnsi="Courier New" w:hint="default"/>
      </w:rPr>
    </w:lvl>
    <w:lvl w:ilvl="2" w:tplc="367ED89E">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F555A2"/>
    <w:multiLevelType w:val="multilevel"/>
    <w:tmpl w:val="651697B2"/>
    <w:lvl w:ilvl="0">
      <w:start w:val="1"/>
      <w:numFmt w:val="decimal"/>
      <w:lvlText w:val="%1."/>
      <w:lvlJc w:val="left"/>
      <w:pPr>
        <w:ind w:left="360" w:hanging="360"/>
      </w:pPr>
      <w:rPr>
        <w:rFonts w:ascii="Calibri" w:hAnsi="Calibri" w:hint="default"/>
        <w:b w:val="0"/>
        <w:i w:val="0"/>
        <w:color w:val="auto"/>
        <w:sz w:val="24"/>
      </w:rPr>
    </w:lvl>
    <w:lvl w:ilvl="1">
      <w:start w:val="1"/>
      <w:numFmt w:val="bullet"/>
      <w:lvlText w:val=""/>
      <w:lvlJc w:val="left"/>
      <w:pPr>
        <w:ind w:left="720" w:hanging="360"/>
      </w:pPr>
      <w:rPr>
        <w:rFonts w:ascii="Symbol" w:hAnsi="Symbol" w:hint="default"/>
        <w:color w:val="auto"/>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8"/>
  </w:num>
  <w:num w:numId="2">
    <w:abstractNumId w:val="17"/>
  </w:num>
  <w:num w:numId="3">
    <w:abstractNumId w:val="43"/>
  </w:num>
  <w:num w:numId="4">
    <w:abstractNumId w:val="23"/>
  </w:num>
  <w:num w:numId="5">
    <w:abstractNumId w:val="9"/>
  </w:num>
  <w:num w:numId="6">
    <w:abstractNumId w:val="16"/>
  </w:num>
  <w:num w:numId="7">
    <w:abstractNumId w:val="31"/>
  </w:num>
  <w:num w:numId="8">
    <w:abstractNumId w:val="29"/>
  </w:num>
  <w:num w:numId="9">
    <w:abstractNumId w:val="20"/>
  </w:num>
  <w:num w:numId="10">
    <w:abstractNumId w:val="29"/>
  </w:num>
  <w:num w:numId="11">
    <w:abstractNumId w:val="30"/>
  </w:num>
  <w:num w:numId="12">
    <w:abstractNumId w:val="29"/>
    <w:lvlOverride w:ilvl="0">
      <w:startOverride w:val="1"/>
    </w:lvlOverride>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4"/>
  </w:num>
  <w:num w:numId="23">
    <w:abstractNumId w:val="8"/>
    <w:lvlOverride w:ilvl="0">
      <w:startOverride w:val="1"/>
    </w:lvlOverride>
  </w:num>
  <w:num w:numId="24">
    <w:abstractNumId w:val="15"/>
  </w:num>
  <w:num w:numId="25">
    <w:abstractNumId w:val="13"/>
  </w:num>
  <w:num w:numId="26">
    <w:abstractNumId w:val="24"/>
  </w:num>
  <w:num w:numId="27">
    <w:abstractNumId w:val="38"/>
  </w:num>
  <w:num w:numId="28">
    <w:abstractNumId w:val="33"/>
  </w:num>
  <w:num w:numId="29">
    <w:abstractNumId w:val="11"/>
  </w:num>
  <w:num w:numId="30">
    <w:abstractNumId w:val="21"/>
  </w:num>
  <w:num w:numId="31">
    <w:abstractNumId w:val="36"/>
  </w:num>
  <w:num w:numId="32">
    <w:abstractNumId w:val="26"/>
  </w:num>
  <w:num w:numId="33">
    <w:abstractNumId w:val="39"/>
  </w:num>
  <w:num w:numId="34">
    <w:abstractNumId w:val="19"/>
  </w:num>
  <w:num w:numId="35">
    <w:abstractNumId w:val="13"/>
    <w:lvlOverride w:ilvl="0">
      <w:startOverride w:val="1"/>
    </w:lvlOverride>
  </w:num>
  <w:num w:numId="36">
    <w:abstractNumId w:val="12"/>
  </w:num>
  <w:num w:numId="37">
    <w:abstractNumId w:val="25"/>
  </w:num>
  <w:num w:numId="38">
    <w:abstractNumId w:val="14"/>
  </w:num>
  <w:num w:numId="39">
    <w:abstractNumId w:val="41"/>
  </w:num>
  <w:num w:numId="40">
    <w:abstractNumId w:val="40"/>
  </w:num>
  <w:num w:numId="41">
    <w:abstractNumId w:val="22"/>
  </w:num>
  <w:num w:numId="42">
    <w:abstractNumId w:val="35"/>
  </w:num>
  <w:num w:numId="43">
    <w:abstractNumId w:val="32"/>
  </w:num>
  <w:num w:numId="44">
    <w:abstractNumId w:val="42"/>
  </w:num>
  <w:num w:numId="45">
    <w:abstractNumId w:val="18"/>
  </w:num>
  <w:num w:numId="46">
    <w:abstractNumId w:val="37"/>
  </w:num>
  <w:num w:numId="47">
    <w:abstractNumId w:val="27"/>
  </w:num>
  <w:num w:numId="48">
    <w:abstractNumId w:val="1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B99"/>
    <w:rsid w:val="000019C5"/>
    <w:rsid w:val="00007154"/>
    <w:rsid w:val="000130C5"/>
    <w:rsid w:val="00015126"/>
    <w:rsid w:val="00025178"/>
    <w:rsid w:val="00027482"/>
    <w:rsid w:val="00031D80"/>
    <w:rsid w:val="00044662"/>
    <w:rsid w:val="00055585"/>
    <w:rsid w:val="00060FD4"/>
    <w:rsid w:val="00070DB1"/>
    <w:rsid w:val="00070FF1"/>
    <w:rsid w:val="00083D64"/>
    <w:rsid w:val="000856A9"/>
    <w:rsid w:val="0008654B"/>
    <w:rsid w:val="00090153"/>
    <w:rsid w:val="000A004F"/>
    <w:rsid w:val="000A464C"/>
    <w:rsid w:val="000A48B6"/>
    <w:rsid w:val="000A7198"/>
    <w:rsid w:val="000C4FCE"/>
    <w:rsid w:val="000C6CA5"/>
    <w:rsid w:val="000D57D4"/>
    <w:rsid w:val="000E0327"/>
    <w:rsid w:val="000E335F"/>
    <w:rsid w:val="000E38FC"/>
    <w:rsid w:val="000F3679"/>
    <w:rsid w:val="00116E80"/>
    <w:rsid w:val="00123C45"/>
    <w:rsid w:val="00125544"/>
    <w:rsid w:val="00127DF0"/>
    <w:rsid w:val="00130234"/>
    <w:rsid w:val="0013027A"/>
    <w:rsid w:val="00134B36"/>
    <w:rsid w:val="00135F16"/>
    <w:rsid w:val="001403D0"/>
    <w:rsid w:val="001427D4"/>
    <w:rsid w:val="0014423E"/>
    <w:rsid w:val="001450B6"/>
    <w:rsid w:val="00145716"/>
    <w:rsid w:val="001471F0"/>
    <w:rsid w:val="001538A8"/>
    <w:rsid w:val="00155982"/>
    <w:rsid w:val="00163B92"/>
    <w:rsid w:val="001642CF"/>
    <w:rsid w:val="00165A98"/>
    <w:rsid w:val="0016670F"/>
    <w:rsid w:val="0017113E"/>
    <w:rsid w:val="00173728"/>
    <w:rsid w:val="00177106"/>
    <w:rsid w:val="00180527"/>
    <w:rsid w:val="001A3E5D"/>
    <w:rsid w:val="001B2D5F"/>
    <w:rsid w:val="001D7B8F"/>
    <w:rsid w:val="001F3276"/>
    <w:rsid w:val="001F683E"/>
    <w:rsid w:val="001F6E7C"/>
    <w:rsid w:val="001F7EA2"/>
    <w:rsid w:val="00202E53"/>
    <w:rsid w:val="0021458A"/>
    <w:rsid w:val="00216F38"/>
    <w:rsid w:val="0023044B"/>
    <w:rsid w:val="00231506"/>
    <w:rsid w:val="00232712"/>
    <w:rsid w:val="002339DC"/>
    <w:rsid w:val="002369B9"/>
    <w:rsid w:val="0024139D"/>
    <w:rsid w:val="002447F1"/>
    <w:rsid w:val="00246235"/>
    <w:rsid w:val="00246325"/>
    <w:rsid w:val="002465B3"/>
    <w:rsid w:val="00254AF6"/>
    <w:rsid w:val="00256E25"/>
    <w:rsid w:val="00257154"/>
    <w:rsid w:val="0026405D"/>
    <w:rsid w:val="00264243"/>
    <w:rsid w:val="00274936"/>
    <w:rsid w:val="00276312"/>
    <w:rsid w:val="00284A4F"/>
    <w:rsid w:val="00287C63"/>
    <w:rsid w:val="00293F1B"/>
    <w:rsid w:val="002A01D2"/>
    <w:rsid w:val="002A16DE"/>
    <w:rsid w:val="002A44E9"/>
    <w:rsid w:val="002A5A54"/>
    <w:rsid w:val="002C50D9"/>
    <w:rsid w:val="002C6FAE"/>
    <w:rsid w:val="002D557C"/>
    <w:rsid w:val="002E7965"/>
    <w:rsid w:val="002F15D8"/>
    <w:rsid w:val="002F208B"/>
    <w:rsid w:val="002F7128"/>
    <w:rsid w:val="00307C97"/>
    <w:rsid w:val="00311F0B"/>
    <w:rsid w:val="003264D7"/>
    <w:rsid w:val="00326EAD"/>
    <w:rsid w:val="003322E7"/>
    <w:rsid w:val="003322FF"/>
    <w:rsid w:val="0033311D"/>
    <w:rsid w:val="00351556"/>
    <w:rsid w:val="00357FBB"/>
    <w:rsid w:val="0036457D"/>
    <w:rsid w:val="00367021"/>
    <w:rsid w:val="00380B61"/>
    <w:rsid w:val="00385F55"/>
    <w:rsid w:val="00393006"/>
    <w:rsid w:val="00396844"/>
    <w:rsid w:val="003970E2"/>
    <w:rsid w:val="003A1F92"/>
    <w:rsid w:val="003A21C8"/>
    <w:rsid w:val="003A7687"/>
    <w:rsid w:val="003B16F2"/>
    <w:rsid w:val="003B4372"/>
    <w:rsid w:val="003B4B48"/>
    <w:rsid w:val="003C0060"/>
    <w:rsid w:val="003C7A43"/>
    <w:rsid w:val="003D3288"/>
    <w:rsid w:val="003F2431"/>
    <w:rsid w:val="003F31C5"/>
    <w:rsid w:val="003F3BB7"/>
    <w:rsid w:val="003F4269"/>
    <w:rsid w:val="004001C2"/>
    <w:rsid w:val="004002A3"/>
    <w:rsid w:val="00405579"/>
    <w:rsid w:val="00406DD2"/>
    <w:rsid w:val="004102E1"/>
    <w:rsid w:val="00422EAC"/>
    <w:rsid w:val="00423DCA"/>
    <w:rsid w:val="00423EBA"/>
    <w:rsid w:val="004376F9"/>
    <w:rsid w:val="0044012E"/>
    <w:rsid w:val="0044117F"/>
    <w:rsid w:val="004515C1"/>
    <w:rsid w:val="0045585D"/>
    <w:rsid w:val="004622EB"/>
    <w:rsid w:val="0047029A"/>
    <w:rsid w:val="0047444E"/>
    <w:rsid w:val="0048039B"/>
    <w:rsid w:val="00480782"/>
    <w:rsid w:val="00481829"/>
    <w:rsid w:val="004838E3"/>
    <w:rsid w:val="00484F6C"/>
    <w:rsid w:val="0049186E"/>
    <w:rsid w:val="00493C0F"/>
    <w:rsid w:val="00494249"/>
    <w:rsid w:val="00494E20"/>
    <w:rsid w:val="00495AC7"/>
    <w:rsid w:val="00497DFB"/>
    <w:rsid w:val="004A1149"/>
    <w:rsid w:val="004A2888"/>
    <w:rsid w:val="004A4652"/>
    <w:rsid w:val="004A62AC"/>
    <w:rsid w:val="004B2747"/>
    <w:rsid w:val="004B3F70"/>
    <w:rsid w:val="004C1FFE"/>
    <w:rsid w:val="004C7A4C"/>
    <w:rsid w:val="004F59E8"/>
    <w:rsid w:val="005102C9"/>
    <w:rsid w:val="005152EB"/>
    <w:rsid w:val="00515417"/>
    <w:rsid w:val="00516EBE"/>
    <w:rsid w:val="00523109"/>
    <w:rsid w:val="00532F20"/>
    <w:rsid w:val="005414E9"/>
    <w:rsid w:val="00543593"/>
    <w:rsid w:val="005520E6"/>
    <w:rsid w:val="00552FD5"/>
    <w:rsid w:val="00567C99"/>
    <w:rsid w:val="00571F88"/>
    <w:rsid w:val="005731C9"/>
    <w:rsid w:val="00575D44"/>
    <w:rsid w:val="0057614C"/>
    <w:rsid w:val="00577FB8"/>
    <w:rsid w:val="00581B04"/>
    <w:rsid w:val="005874C8"/>
    <w:rsid w:val="00593185"/>
    <w:rsid w:val="005A1ECE"/>
    <w:rsid w:val="005A2B81"/>
    <w:rsid w:val="005B219D"/>
    <w:rsid w:val="005B48BF"/>
    <w:rsid w:val="005D14AB"/>
    <w:rsid w:val="005D1E31"/>
    <w:rsid w:val="005D66B4"/>
    <w:rsid w:val="005D68B3"/>
    <w:rsid w:val="005E1490"/>
    <w:rsid w:val="005E7301"/>
    <w:rsid w:val="005F21AF"/>
    <w:rsid w:val="005F3FE7"/>
    <w:rsid w:val="005F7908"/>
    <w:rsid w:val="00621ABD"/>
    <w:rsid w:val="00633E6D"/>
    <w:rsid w:val="006370FE"/>
    <w:rsid w:val="00637641"/>
    <w:rsid w:val="006413D3"/>
    <w:rsid w:val="006511A5"/>
    <w:rsid w:val="0065330F"/>
    <w:rsid w:val="00664778"/>
    <w:rsid w:val="006732A6"/>
    <w:rsid w:val="006815CF"/>
    <w:rsid w:val="00685BA8"/>
    <w:rsid w:val="0069089A"/>
    <w:rsid w:val="006B2DFD"/>
    <w:rsid w:val="006B3258"/>
    <w:rsid w:val="006D0275"/>
    <w:rsid w:val="006D50EB"/>
    <w:rsid w:val="006D531A"/>
    <w:rsid w:val="006D7AB2"/>
    <w:rsid w:val="006E4ACD"/>
    <w:rsid w:val="006F0A1C"/>
    <w:rsid w:val="006F0D2A"/>
    <w:rsid w:val="006F6BCE"/>
    <w:rsid w:val="006F6E97"/>
    <w:rsid w:val="007025E0"/>
    <w:rsid w:val="0070328A"/>
    <w:rsid w:val="00704515"/>
    <w:rsid w:val="0070752C"/>
    <w:rsid w:val="00711713"/>
    <w:rsid w:val="0071514B"/>
    <w:rsid w:val="007244F2"/>
    <w:rsid w:val="00726419"/>
    <w:rsid w:val="00735EB4"/>
    <w:rsid w:val="00736C16"/>
    <w:rsid w:val="007425D2"/>
    <w:rsid w:val="0074646C"/>
    <w:rsid w:val="00752A11"/>
    <w:rsid w:val="00764069"/>
    <w:rsid w:val="0077140C"/>
    <w:rsid w:val="007731DE"/>
    <w:rsid w:val="00781702"/>
    <w:rsid w:val="007903E0"/>
    <w:rsid w:val="007928DC"/>
    <w:rsid w:val="00792AFF"/>
    <w:rsid w:val="00794B1A"/>
    <w:rsid w:val="00794D64"/>
    <w:rsid w:val="007B51FF"/>
    <w:rsid w:val="007B52FE"/>
    <w:rsid w:val="007D25B3"/>
    <w:rsid w:val="007D5BEB"/>
    <w:rsid w:val="007D62B6"/>
    <w:rsid w:val="007D70A5"/>
    <w:rsid w:val="007D7B7C"/>
    <w:rsid w:val="007E219B"/>
    <w:rsid w:val="007E2BB3"/>
    <w:rsid w:val="007E5667"/>
    <w:rsid w:val="007F16F9"/>
    <w:rsid w:val="007F18E8"/>
    <w:rsid w:val="007F6360"/>
    <w:rsid w:val="007F7158"/>
    <w:rsid w:val="007F78DC"/>
    <w:rsid w:val="00802258"/>
    <w:rsid w:val="00803170"/>
    <w:rsid w:val="00807BC2"/>
    <w:rsid w:val="00812538"/>
    <w:rsid w:val="0081604D"/>
    <w:rsid w:val="00830FC8"/>
    <w:rsid w:val="008355A4"/>
    <w:rsid w:val="008361C0"/>
    <w:rsid w:val="00837D09"/>
    <w:rsid w:val="008424AD"/>
    <w:rsid w:val="00847E7B"/>
    <w:rsid w:val="008502C0"/>
    <w:rsid w:val="00865996"/>
    <w:rsid w:val="008700C0"/>
    <w:rsid w:val="008709C9"/>
    <w:rsid w:val="00884577"/>
    <w:rsid w:val="0088537B"/>
    <w:rsid w:val="0089265F"/>
    <w:rsid w:val="00894A21"/>
    <w:rsid w:val="008A32CC"/>
    <w:rsid w:val="008A39C7"/>
    <w:rsid w:val="008C0C4C"/>
    <w:rsid w:val="008C6A1F"/>
    <w:rsid w:val="008D2B99"/>
    <w:rsid w:val="008E1A09"/>
    <w:rsid w:val="008E594F"/>
    <w:rsid w:val="008E67AE"/>
    <w:rsid w:val="008F426A"/>
    <w:rsid w:val="00911FDC"/>
    <w:rsid w:val="0091343E"/>
    <w:rsid w:val="00916EF0"/>
    <w:rsid w:val="009211AA"/>
    <w:rsid w:val="00922092"/>
    <w:rsid w:val="0092254F"/>
    <w:rsid w:val="00931AF8"/>
    <w:rsid w:val="009438D1"/>
    <w:rsid w:val="00944B5D"/>
    <w:rsid w:val="00945468"/>
    <w:rsid w:val="00946BE5"/>
    <w:rsid w:val="00947A59"/>
    <w:rsid w:val="00947E82"/>
    <w:rsid w:val="00951859"/>
    <w:rsid w:val="0095487D"/>
    <w:rsid w:val="00963748"/>
    <w:rsid w:val="00987053"/>
    <w:rsid w:val="0098752B"/>
    <w:rsid w:val="009876F4"/>
    <w:rsid w:val="00993BDA"/>
    <w:rsid w:val="00994010"/>
    <w:rsid w:val="009974B4"/>
    <w:rsid w:val="009A2530"/>
    <w:rsid w:val="009A5258"/>
    <w:rsid w:val="009B0C28"/>
    <w:rsid w:val="009B0C7F"/>
    <w:rsid w:val="009B782E"/>
    <w:rsid w:val="009C63AB"/>
    <w:rsid w:val="009E4118"/>
    <w:rsid w:val="009E646E"/>
    <w:rsid w:val="009F4383"/>
    <w:rsid w:val="009F7E47"/>
    <w:rsid w:val="00A05988"/>
    <w:rsid w:val="00A153DF"/>
    <w:rsid w:val="00A171DF"/>
    <w:rsid w:val="00A20C09"/>
    <w:rsid w:val="00A275D3"/>
    <w:rsid w:val="00A5440D"/>
    <w:rsid w:val="00A601B3"/>
    <w:rsid w:val="00A701C0"/>
    <w:rsid w:val="00A77A3E"/>
    <w:rsid w:val="00A82A1C"/>
    <w:rsid w:val="00A83593"/>
    <w:rsid w:val="00A84364"/>
    <w:rsid w:val="00A84ACF"/>
    <w:rsid w:val="00A86EBA"/>
    <w:rsid w:val="00A901E7"/>
    <w:rsid w:val="00A923AD"/>
    <w:rsid w:val="00A9450D"/>
    <w:rsid w:val="00AA0FDB"/>
    <w:rsid w:val="00AA314B"/>
    <w:rsid w:val="00AA6A39"/>
    <w:rsid w:val="00AB28F7"/>
    <w:rsid w:val="00AB2B16"/>
    <w:rsid w:val="00AB2BDC"/>
    <w:rsid w:val="00AB3179"/>
    <w:rsid w:val="00AC0237"/>
    <w:rsid w:val="00AC314F"/>
    <w:rsid w:val="00AD2403"/>
    <w:rsid w:val="00AE117A"/>
    <w:rsid w:val="00AE1FE9"/>
    <w:rsid w:val="00AF7BFB"/>
    <w:rsid w:val="00B02B06"/>
    <w:rsid w:val="00B07BA5"/>
    <w:rsid w:val="00B15A73"/>
    <w:rsid w:val="00B24FDE"/>
    <w:rsid w:val="00B32694"/>
    <w:rsid w:val="00B349CE"/>
    <w:rsid w:val="00B44469"/>
    <w:rsid w:val="00B4523E"/>
    <w:rsid w:val="00B4671C"/>
    <w:rsid w:val="00B5264A"/>
    <w:rsid w:val="00B564CE"/>
    <w:rsid w:val="00B603E7"/>
    <w:rsid w:val="00B650E7"/>
    <w:rsid w:val="00B70C15"/>
    <w:rsid w:val="00B71648"/>
    <w:rsid w:val="00B8103D"/>
    <w:rsid w:val="00B81654"/>
    <w:rsid w:val="00B8716F"/>
    <w:rsid w:val="00B91DB3"/>
    <w:rsid w:val="00B93763"/>
    <w:rsid w:val="00B95BE2"/>
    <w:rsid w:val="00BC027D"/>
    <w:rsid w:val="00BC718C"/>
    <w:rsid w:val="00BD3952"/>
    <w:rsid w:val="00BE1BB5"/>
    <w:rsid w:val="00BE2EB1"/>
    <w:rsid w:val="00BE6F7F"/>
    <w:rsid w:val="00C136DD"/>
    <w:rsid w:val="00C27ECF"/>
    <w:rsid w:val="00C31AF0"/>
    <w:rsid w:val="00C35A87"/>
    <w:rsid w:val="00C47D84"/>
    <w:rsid w:val="00C53C4B"/>
    <w:rsid w:val="00C70565"/>
    <w:rsid w:val="00C7066F"/>
    <w:rsid w:val="00C72D8B"/>
    <w:rsid w:val="00C73460"/>
    <w:rsid w:val="00C74479"/>
    <w:rsid w:val="00C80AFD"/>
    <w:rsid w:val="00C939E8"/>
    <w:rsid w:val="00C94F22"/>
    <w:rsid w:val="00C974FB"/>
    <w:rsid w:val="00C97593"/>
    <w:rsid w:val="00CA5E73"/>
    <w:rsid w:val="00CB10FF"/>
    <w:rsid w:val="00CB64FD"/>
    <w:rsid w:val="00CC0228"/>
    <w:rsid w:val="00CC1C26"/>
    <w:rsid w:val="00CD1ED9"/>
    <w:rsid w:val="00CD6CFF"/>
    <w:rsid w:val="00CE1CE2"/>
    <w:rsid w:val="00CE21C6"/>
    <w:rsid w:val="00CE2FC8"/>
    <w:rsid w:val="00CE484E"/>
    <w:rsid w:val="00CE7660"/>
    <w:rsid w:val="00CF55CC"/>
    <w:rsid w:val="00CF7707"/>
    <w:rsid w:val="00D01A21"/>
    <w:rsid w:val="00D04BB1"/>
    <w:rsid w:val="00D105CC"/>
    <w:rsid w:val="00D1748D"/>
    <w:rsid w:val="00D2203C"/>
    <w:rsid w:val="00D23CCC"/>
    <w:rsid w:val="00D27AE4"/>
    <w:rsid w:val="00D30AA4"/>
    <w:rsid w:val="00D310BB"/>
    <w:rsid w:val="00D34800"/>
    <w:rsid w:val="00D353E3"/>
    <w:rsid w:val="00D408A8"/>
    <w:rsid w:val="00D4564A"/>
    <w:rsid w:val="00D54C71"/>
    <w:rsid w:val="00D571D9"/>
    <w:rsid w:val="00D621E4"/>
    <w:rsid w:val="00D62371"/>
    <w:rsid w:val="00D63CD5"/>
    <w:rsid w:val="00D65260"/>
    <w:rsid w:val="00D70E37"/>
    <w:rsid w:val="00D83809"/>
    <w:rsid w:val="00D928F1"/>
    <w:rsid w:val="00D94341"/>
    <w:rsid w:val="00DA09DF"/>
    <w:rsid w:val="00DA435E"/>
    <w:rsid w:val="00DA5968"/>
    <w:rsid w:val="00DB0F38"/>
    <w:rsid w:val="00DB174B"/>
    <w:rsid w:val="00DB4DD1"/>
    <w:rsid w:val="00DC0661"/>
    <w:rsid w:val="00DC5F01"/>
    <w:rsid w:val="00DC76BB"/>
    <w:rsid w:val="00DD5A99"/>
    <w:rsid w:val="00DD6BA4"/>
    <w:rsid w:val="00DE2323"/>
    <w:rsid w:val="00DF20B5"/>
    <w:rsid w:val="00DF322F"/>
    <w:rsid w:val="00DF4A11"/>
    <w:rsid w:val="00E03B56"/>
    <w:rsid w:val="00E066A2"/>
    <w:rsid w:val="00E07F92"/>
    <w:rsid w:val="00E13DEA"/>
    <w:rsid w:val="00E213B7"/>
    <w:rsid w:val="00E21A3E"/>
    <w:rsid w:val="00E239DF"/>
    <w:rsid w:val="00E2434A"/>
    <w:rsid w:val="00E2597A"/>
    <w:rsid w:val="00E273DE"/>
    <w:rsid w:val="00E328DA"/>
    <w:rsid w:val="00E37D63"/>
    <w:rsid w:val="00E37FB4"/>
    <w:rsid w:val="00E447FB"/>
    <w:rsid w:val="00E50090"/>
    <w:rsid w:val="00E54DC1"/>
    <w:rsid w:val="00E6636D"/>
    <w:rsid w:val="00E710EA"/>
    <w:rsid w:val="00E72796"/>
    <w:rsid w:val="00E805C4"/>
    <w:rsid w:val="00E93B9F"/>
    <w:rsid w:val="00E95003"/>
    <w:rsid w:val="00E95ED3"/>
    <w:rsid w:val="00EA1AD3"/>
    <w:rsid w:val="00EA4B7B"/>
    <w:rsid w:val="00EB0379"/>
    <w:rsid w:val="00EB0B60"/>
    <w:rsid w:val="00EB1E98"/>
    <w:rsid w:val="00EB3B66"/>
    <w:rsid w:val="00EB3FD3"/>
    <w:rsid w:val="00EB7309"/>
    <w:rsid w:val="00EC287B"/>
    <w:rsid w:val="00EC2D0E"/>
    <w:rsid w:val="00EC33E5"/>
    <w:rsid w:val="00EC38BE"/>
    <w:rsid w:val="00EC793A"/>
    <w:rsid w:val="00ED1079"/>
    <w:rsid w:val="00ED1612"/>
    <w:rsid w:val="00ED3CFB"/>
    <w:rsid w:val="00EE274D"/>
    <w:rsid w:val="00EE4B88"/>
    <w:rsid w:val="00EF4129"/>
    <w:rsid w:val="00F06B80"/>
    <w:rsid w:val="00F1613B"/>
    <w:rsid w:val="00F170C0"/>
    <w:rsid w:val="00F3287E"/>
    <w:rsid w:val="00F45B0A"/>
    <w:rsid w:val="00F460EF"/>
    <w:rsid w:val="00F54F0C"/>
    <w:rsid w:val="00F6345C"/>
    <w:rsid w:val="00F65504"/>
    <w:rsid w:val="00F721B9"/>
    <w:rsid w:val="00F75479"/>
    <w:rsid w:val="00F7634C"/>
    <w:rsid w:val="00FA1606"/>
    <w:rsid w:val="00FA35DE"/>
    <w:rsid w:val="00FA5A23"/>
    <w:rsid w:val="00FA7623"/>
    <w:rsid w:val="00FB0124"/>
    <w:rsid w:val="00FB088E"/>
    <w:rsid w:val="00FB1490"/>
    <w:rsid w:val="00FB41E0"/>
    <w:rsid w:val="00FB69F4"/>
    <w:rsid w:val="00FB6E24"/>
    <w:rsid w:val="00FB7908"/>
    <w:rsid w:val="00FD127C"/>
    <w:rsid w:val="00FD4A80"/>
    <w:rsid w:val="00FD63E1"/>
    <w:rsid w:val="00FD7376"/>
    <w:rsid w:val="00FE05AA"/>
    <w:rsid w:val="00FE2377"/>
    <w:rsid w:val="00FF2A85"/>
    <w:rsid w:val="00FF6A8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934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7" w:unhideWhenUsed="0" w:qFormat="1"/>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qFormat/>
    <w:rsid w:val="00794D64"/>
    <w:pPr>
      <w:spacing w:after="320" w:line="360" w:lineRule="auto"/>
    </w:pPr>
    <w:rPr>
      <w:rFonts w:ascii="Arial" w:hAnsi="Arial"/>
    </w:rPr>
  </w:style>
  <w:style w:type="paragraph" w:styleId="Heading1">
    <w:name w:val="heading 1"/>
    <w:basedOn w:val="Normal"/>
    <w:next w:val="Normal"/>
    <w:link w:val="Heading1Char"/>
    <w:autoRedefine/>
    <w:uiPriority w:val="9"/>
    <w:qFormat/>
    <w:rsid w:val="00A923AD"/>
    <w:pPr>
      <w:keepLines/>
      <w:pBdr>
        <w:top w:val="single" w:sz="48" w:space="0" w:color="CF4A26"/>
        <w:bottom w:val="single" w:sz="48" w:space="1" w:color="CF4A26"/>
      </w:pBdr>
      <w:shd w:val="clear" w:color="auto" w:fill="CF4A26"/>
      <w:spacing w:after="0" w:line="240" w:lineRule="auto"/>
      <w:ind w:left="720" w:right="720"/>
      <w:jc w:val="center"/>
      <w:outlineLvl w:val="0"/>
    </w:pPr>
    <w:rPr>
      <w:rFonts w:eastAsia="Arial" w:cs="Times New Roman"/>
      <w:b/>
      <w:sz w:val="52"/>
      <w:szCs w:val="52"/>
    </w:rPr>
  </w:style>
  <w:style w:type="paragraph" w:styleId="Heading2">
    <w:name w:val="heading 2"/>
    <w:basedOn w:val="Heading3"/>
    <w:next w:val="Normal"/>
    <w:link w:val="Heading2Char"/>
    <w:autoRedefine/>
    <w:uiPriority w:val="9"/>
    <w:unhideWhenUsed/>
    <w:qFormat/>
    <w:rsid w:val="00A923AD"/>
    <w:pPr>
      <w:pBdr>
        <w:top w:val="single" w:sz="24" w:space="1" w:color="CF4A26"/>
        <w:left w:val="single" w:sz="8" w:space="4" w:color="CF4A26"/>
        <w:bottom w:val="single" w:sz="24" w:space="1" w:color="CF4A26"/>
        <w:right w:val="single" w:sz="8" w:space="4" w:color="CF4A26"/>
      </w:pBdr>
      <w:shd w:val="clear" w:color="auto" w:fill="CF4A26"/>
      <w:spacing w:before="0" w:after="320"/>
      <w:outlineLvl w:val="1"/>
    </w:pPr>
    <w:rPr>
      <w:color w:val="FFFFFF" w:themeColor="background1"/>
      <w:sz w:val="40"/>
    </w:rPr>
  </w:style>
  <w:style w:type="paragraph" w:styleId="Heading3">
    <w:name w:val="heading 3"/>
    <w:basedOn w:val="Heading4"/>
    <w:next w:val="Normal"/>
    <w:link w:val="Heading3Char"/>
    <w:autoRedefine/>
    <w:uiPriority w:val="9"/>
    <w:unhideWhenUsed/>
    <w:qFormat/>
    <w:rsid w:val="00C27ECF"/>
    <w:pPr>
      <w:outlineLvl w:val="2"/>
    </w:pPr>
    <w:rPr>
      <w:i w:val="0"/>
      <w:sz w:val="36"/>
    </w:rPr>
  </w:style>
  <w:style w:type="paragraph" w:styleId="Heading4">
    <w:name w:val="heading 4"/>
    <w:next w:val="Normal"/>
    <w:link w:val="Heading4Char"/>
    <w:uiPriority w:val="9"/>
    <w:unhideWhenUsed/>
    <w:qFormat/>
    <w:rsid w:val="00C27ECF"/>
    <w:pPr>
      <w:keepNext/>
      <w:spacing w:before="200" w:after="40"/>
      <w:outlineLvl w:val="3"/>
    </w:pPr>
    <w:rPr>
      <w:rFonts w:ascii="Arial" w:eastAsiaTheme="majorEastAsia" w:hAnsi="Arial" w:cstheme="majorBidi"/>
      <w:b/>
      <w:bCs/>
      <w:i/>
      <w:iCs/>
      <w:sz w:val="28"/>
    </w:rPr>
  </w:style>
  <w:style w:type="paragraph" w:styleId="Heading5">
    <w:name w:val="heading 5"/>
    <w:basedOn w:val="Heading6"/>
    <w:next w:val="Normal"/>
    <w:link w:val="Heading5Char"/>
    <w:uiPriority w:val="9"/>
    <w:unhideWhenUsed/>
    <w:rsid w:val="00A923AD"/>
    <w:pPr>
      <w:outlineLvl w:val="4"/>
    </w:pPr>
  </w:style>
  <w:style w:type="paragraph" w:styleId="Heading6">
    <w:name w:val="heading 6"/>
    <w:basedOn w:val="Heading4"/>
    <w:next w:val="Normal"/>
    <w:link w:val="Heading6Char"/>
    <w:uiPriority w:val="9"/>
    <w:unhideWhenUsed/>
    <w:rsid w:val="00494E20"/>
    <w:pPr>
      <w:outlineLvl w:val="5"/>
    </w:pPr>
    <w:rPr>
      <w:sz w:val="22"/>
    </w:rPr>
  </w:style>
  <w:style w:type="paragraph" w:styleId="Heading7">
    <w:name w:val="heading 7"/>
    <w:basedOn w:val="Normal"/>
    <w:next w:val="Normal"/>
    <w:link w:val="Heading7Char"/>
    <w:uiPriority w:val="9"/>
    <w:semiHidden/>
    <w:unhideWhenUsed/>
    <w:rsid w:val="0081604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1604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1604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EHorizontalChart">
    <w:name w:val="CE Horizontal Chart"/>
    <w:basedOn w:val="TableNormal"/>
    <w:uiPriority w:val="99"/>
    <w:rsid w:val="00481829"/>
    <w:pPr>
      <w:spacing w:after="0" w:line="240" w:lineRule="auto"/>
    </w:pPr>
    <w:rPr>
      <w:i/>
      <w:color w:val="000000" w:themeColor="text1"/>
      <w:sz w:val="20"/>
    </w:rPr>
    <w:tblPr>
      <w:tblInd w:w="360" w:type="dxa"/>
      <w:tblBorders>
        <w:top w:val="single" w:sz="8" w:space="0" w:color="81BDC9"/>
        <w:bottom w:val="single" w:sz="8" w:space="0" w:color="81BDC9"/>
        <w:insideH w:val="single" w:sz="8" w:space="0" w:color="81BDC9"/>
      </w:tblBorders>
      <w:tblCellMar>
        <w:top w:w="43" w:type="dxa"/>
        <w:left w:w="115" w:type="dxa"/>
        <w:bottom w:w="43" w:type="dxa"/>
        <w:right w:w="115" w:type="dxa"/>
      </w:tblCellMar>
    </w:tblPr>
    <w:trPr>
      <w:cantSplit/>
    </w:trPr>
    <w:tcPr>
      <w:vAlign w:val="center"/>
    </w:tcPr>
    <w:tblStylePr w:type="firstRow">
      <w:tblPr/>
      <w:tcPr>
        <w:tcBorders>
          <w:top w:val="single" w:sz="8" w:space="0" w:color="81BDC9"/>
          <w:left w:val="nil"/>
          <w:bottom w:val="single" w:sz="8" w:space="0" w:color="81BDC9"/>
          <w:right w:val="nil"/>
          <w:insideH w:val="nil"/>
          <w:insideV w:val="nil"/>
          <w:tl2br w:val="nil"/>
          <w:tr2bl w:val="nil"/>
        </w:tcBorders>
      </w:tcPr>
    </w:tblStylePr>
    <w:tblStylePr w:type="firstCol">
      <w:pPr>
        <w:wordWrap/>
        <w:spacing w:beforeLines="0" w:beforeAutospacing="0" w:afterLines="0" w:afterAutospacing="0" w:line="240" w:lineRule="auto"/>
        <w:contextualSpacing/>
      </w:pPr>
      <w:rPr>
        <w:i w:val="0"/>
      </w:rPr>
      <w:tblPr/>
      <w:tcPr>
        <w:tcBorders>
          <w:top w:val="single" w:sz="8" w:space="0" w:color="E36C0A" w:themeColor="accent1"/>
          <w:bottom w:val="single" w:sz="8" w:space="0" w:color="E36C0A" w:themeColor="accent1"/>
          <w:insideH w:val="single" w:sz="8" w:space="0" w:color="E36C0A" w:themeColor="accent1"/>
        </w:tcBorders>
        <w:shd w:val="clear" w:color="auto" w:fill="CCCCCC" w:themeFill="background2"/>
      </w:tcPr>
    </w:tblStylePr>
  </w:style>
  <w:style w:type="paragraph" w:customStyle="1" w:styleId="Hyperlink2">
    <w:name w:val="Hyperlink2"/>
    <w:basedOn w:val="Header"/>
    <w:qFormat/>
    <w:rsid w:val="00EB0379"/>
  </w:style>
  <w:style w:type="paragraph" w:styleId="NormalWeb">
    <w:name w:val="Normal (Web)"/>
    <w:basedOn w:val="Normal"/>
    <w:uiPriority w:val="99"/>
    <w:semiHidden/>
    <w:unhideWhenUsed/>
    <w:rsid w:val="00180527"/>
    <w:rPr>
      <w:rFonts w:ascii="Times New Roman" w:hAnsi="Times New Roman" w:cs="Times New Roman"/>
      <w:szCs w:val="24"/>
    </w:rPr>
  </w:style>
  <w:style w:type="character" w:customStyle="1" w:styleId="Heading1Char">
    <w:name w:val="Heading 1 Char"/>
    <w:basedOn w:val="DefaultParagraphFont"/>
    <w:link w:val="Heading1"/>
    <w:uiPriority w:val="9"/>
    <w:rsid w:val="00A923AD"/>
    <w:rPr>
      <w:rFonts w:ascii="Arial" w:eastAsia="Arial" w:hAnsi="Arial" w:cs="Times New Roman"/>
      <w:b/>
      <w:sz w:val="52"/>
      <w:szCs w:val="52"/>
      <w:shd w:val="clear" w:color="auto" w:fill="CF4A26"/>
    </w:rPr>
  </w:style>
  <w:style w:type="character" w:customStyle="1" w:styleId="Heading2Char">
    <w:name w:val="Heading 2 Char"/>
    <w:basedOn w:val="DefaultParagraphFont"/>
    <w:link w:val="Heading2"/>
    <w:uiPriority w:val="9"/>
    <w:rsid w:val="00A923AD"/>
    <w:rPr>
      <w:rFonts w:ascii="Arial" w:eastAsiaTheme="majorEastAsia" w:hAnsi="Arial" w:cstheme="majorBidi"/>
      <w:b/>
      <w:bCs/>
      <w:iCs/>
      <w:color w:val="FFFFFF" w:themeColor="background1"/>
      <w:sz w:val="40"/>
      <w:shd w:val="clear" w:color="auto" w:fill="CF4A26"/>
    </w:rPr>
  </w:style>
  <w:style w:type="character" w:customStyle="1" w:styleId="Heading3Char">
    <w:name w:val="Heading 3 Char"/>
    <w:basedOn w:val="DefaultParagraphFont"/>
    <w:link w:val="Heading3"/>
    <w:uiPriority w:val="9"/>
    <w:rsid w:val="00C27ECF"/>
    <w:rPr>
      <w:rFonts w:ascii="Arial" w:eastAsiaTheme="majorEastAsia" w:hAnsi="Arial" w:cstheme="majorBidi"/>
      <w:b/>
      <w:bCs/>
      <w:iCs/>
      <w:sz w:val="36"/>
    </w:rPr>
  </w:style>
  <w:style w:type="character" w:customStyle="1" w:styleId="Heading4Char">
    <w:name w:val="Heading 4 Char"/>
    <w:basedOn w:val="DefaultParagraphFont"/>
    <w:link w:val="Heading4"/>
    <w:uiPriority w:val="9"/>
    <w:rsid w:val="00C27ECF"/>
    <w:rPr>
      <w:rFonts w:ascii="Arial" w:eastAsiaTheme="majorEastAsia" w:hAnsi="Arial" w:cstheme="majorBidi"/>
      <w:b/>
      <w:bCs/>
      <w:i/>
      <w:iCs/>
      <w:sz w:val="28"/>
    </w:rPr>
  </w:style>
  <w:style w:type="character" w:styleId="Emphasis">
    <w:name w:val="Emphasis"/>
    <w:uiPriority w:val="20"/>
    <w:qFormat/>
    <w:rsid w:val="00B349CE"/>
    <w:rPr>
      <w:b w:val="0"/>
      <w:bCs/>
      <w:i/>
      <w:iCs/>
      <w:spacing w:val="10"/>
      <w:bdr w:val="none" w:sz="0" w:space="0" w:color="auto"/>
      <w:shd w:val="clear" w:color="auto" w:fill="auto"/>
    </w:rPr>
  </w:style>
  <w:style w:type="paragraph" w:styleId="Quote">
    <w:name w:val="Quote"/>
    <w:basedOn w:val="Normal"/>
    <w:next w:val="Normal"/>
    <w:link w:val="QuoteChar"/>
    <w:uiPriority w:val="29"/>
    <w:qFormat/>
    <w:rsid w:val="00993BDA"/>
    <w:pPr>
      <w:spacing w:before="200"/>
      <w:ind w:left="360" w:right="360"/>
    </w:pPr>
    <w:rPr>
      <w:rFonts w:asciiTheme="minorHAnsi" w:hAnsiTheme="minorHAnsi"/>
      <w:b/>
      <w:i/>
      <w:iCs/>
      <w:color w:val="253E90"/>
    </w:rPr>
  </w:style>
  <w:style w:type="character" w:customStyle="1" w:styleId="QuoteChar">
    <w:name w:val="Quote Char"/>
    <w:basedOn w:val="DefaultParagraphFont"/>
    <w:link w:val="Quote"/>
    <w:uiPriority w:val="29"/>
    <w:rsid w:val="00993BDA"/>
    <w:rPr>
      <w:b/>
      <w:i/>
      <w:iCs/>
      <w:color w:val="253E90"/>
      <w:sz w:val="24"/>
    </w:rPr>
  </w:style>
  <w:style w:type="table" w:styleId="TableGrid">
    <w:name w:val="Table Grid"/>
    <w:basedOn w:val="TableNormal"/>
    <w:uiPriority w:val="59"/>
    <w:rsid w:val="0044012E"/>
    <w:pPr>
      <w:spacing w:after="0" w:line="240" w:lineRule="auto"/>
    </w:pPr>
    <w:rPr>
      <w:rFonts w:ascii="Times New Roman" w:eastAsia="Batang" w:hAnsi="Times New Roman" w:cs="Times New Roman"/>
      <w:sz w:val="24"/>
      <w:szCs w:val="24"/>
    </w:rPr>
    <w:tblPr>
      <w:tblBorders>
        <w:top w:val="single" w:sz="4" w:space="0" w:color="256475"/>
        <w:bottom w:val="single" w:sz="4" w:space="0" w:color="256475"/>
        <w:insideH w:val="single" w:sz="4" w:space="0" w:color="256475"/>
        <w:insideV w:val="single" w:sz="4" w:space="0" w:color="256475"/>
      </w:tblBorders>
    </w:tblPr>
    <w:tcPr>
      <w:shd w:val="clear" w:color="auto" w:fill="auto"/>
    </w:tcPr>
    <w:tblStylePr w:type="firstRow">
      <w:pPr>
        <w:jc w:val="center"/>
      </w:pPr>
      <w:rPr>
        <w:rFonts w:ascii="Calibri" w:hAnsi="Calibri"/>
        <w:b/>
        <w:color w:val="FFFFFF" w:themeColor="background1"/>
        <w:sz w:val="24"/>
      </w:rPr>
      <w:tblPr/>
      <w:tcPr>
        <w:shd w:val="clear" w:color="auto" w:fill="000000" w:themeFill="text1"/>
        <w:vAlign w:val="center"/>
      </w:tcPr>
    </w:tblStylePr>
  </w:style>
  <w:style w:type="character" w:customStyle="1" w:styleId="Heading5Char">
    <w:name w:val="Heading 5 Char"/>
    <w:basedOn w:val="DefaultParagraphFont"/>
    <w:link w:val="Heading5"/>
    <w:uiPriority w:val="9"/>
    <w:rsid w:val="00A923AD"/>
    <w:rPr>
      <w:rFonts w:ascii="Arial" w:eastAsiaTheme="majorEastAsia" w:hAnsi="Arial" w:cstheme="majorBidi"/>
      <w:b/>
      <w:bCs/>
      <w:iCs/>
    </w:rPr>
  </w:style>
  <w:style w:type="character" w:customStyle="1" w:styleId="Heading6Char">
    <w:name w:val="Heading 6 Char"/>
    <w:basedOn w:val="DefaultParagraphFont"/>
    <w:link w:val="Heading6"/>
    <w:uiPriority w:val="9"/>
    <w:rsid w:val="00494E20"/>
    <w:rPr>
      <w:rFonts w:ascii="Arial" w:eastAsiaTheme="majorEastAsia" w:hAnsi="Arial" w:cstheme="majorBidi"/>
      <w:b/>
      <w:bCs/>
      <w:iCs/>
    </w:rPr>
  </w:style>
  <w:style w:type="character" w:customStyle="1" w:styleId="Heading7Char">
    <w:name w:val="Heading 7 Char"/>
    <w:basedOn w:val="DefaultParagraphFont"/>
    <w:link w:val="Heading7"/>
    <w:uiPriority w:val="9"/>
    <w:semiHidden/>
    <w:rsid w:val="0081604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1604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1604D"/>
    <w:rPr>
      <w:rFonts w:asciiTheme="majorHAnsi" w:eastAsiaTheme="majorEastAsia" w:hAnsiTheme="majorHAnsi" w:cstheme="majorBidi"/>
      <w:i/>
      <w:iCs/>
      <w:spacing w:val="5"/>
      <w:sz w:val="20"/>
      <w:szCs w:val="20"/>
    </w:rPr>
  </w:style>
  <w:style w:type="character" w:styleId="Strong">
    <w:name w:val="Strong"/>
    <w:uiPriority w:val="7"/>
    <w:qFormat/>
    <w:rsid w:val="0081604D"/>
    <w:rPr>
      <w:b/>
      <w:bCs/>
    </w:rPr>
  </w:style>
  <w:style w:type="paragraph" w:styleId="NoSpacing">
    <w:name w:val="No Spacing"/>
    <w:basedOn w:val="Normal"/>
    <w:link w:val="NoSpacingChar"/>
    <w:uiPriority w:val="1"/>
    <w:qFormat/>
    <w:rsid w:val="0081604D"/>
    <w:pPr>
      <w:spacing w:line="240" w:lineRule="auto"/>
    </w:pPr>
  </w:style>
  <w:style w:type="paragraph" w:styleId="IntenseQuote">
    <w:name w:val="Intense Quote"/>
    <w:basedOn w:val="Normal"/>
    <w:next w:val="Normal"/>
    <w:link w:val="IntenseQuoteChar"/>
    <w:uiPriority w:val="30"/>
    <w:qFormat/>
    <w:rsid w:val="0081604D"/>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81604D"/>
    <w:rPr>
      <w:b/>
      <w:bCs/>
      <w:i/>
      <w:iCs/>
    </w:rPr>
  </w:style>
  <w:style w:type="character" w:styleId="SubtleEmphasis">
    <w:name w:val="Subtle Emphasis"/>
    <w:uiPriority w:val="19"/>
    <w:qFormat/>
    <w:rsid w:val="0081604D"/>
    <w:rPr>
      <w:i/>
      <w:iCs/>
    </w:rPr>
  </w:style>
  <w:style w:type="character" w:styleId="IntenseEmphasis">
    <w:name w:val="Intense Emphasis"/>
    <w:uiPriority w:val="21"/>
    <w:qFormat/>
    <w:rsid w:val="000856A9"/>
    <w:rPr>
      <w:i/>
      <w:color w:val="D04A27"/>
    </w:rPr>
  </w:style>
  <w:style w:type="paragraph" w:styleId="TOCHeading">
    <w:name w:val="TOC Heading"/>
    <w:basedOn w:val="Normal"/>
    <w:next w:val="Normal"/>
    <w:uiPriority w:val="39"/>
    <w:unhideWhenUsed/>
    <w:qFormat/>
    <w:rsid w:val="0091343E"/>
    <w:pPr>
      <w:keepNext/>
      <w:keepLines/>
      <w:shd w:val="clear" w:color="auto" w:fill="CF4A26"/>
      <w:spacing w:before="480" w:after="200" w:line="276" w:lineRule="auto"/>
    </w:pPr>
    <w:rPr>
      <w:rFonts w:eastAsia="Times New Roman" w:cs="Times New Roman"/>
      <w:b/>
      <w:bCs/>
      <w:color w:val="FFFFFF"/>
      <w:sz w:val="32"/>
      <w:szCs w:val="28"/>
      <w:lang w:eastAsia="ja-JP"/>
    </w:rPr>
  </w:style>
  <w:style w:type="paragraph" w:styleId="TOC1">
    <w:name w:val="toc 1"/>
    <w:basedOn w:val="Normal"/>
    <w:next w:val="Normal"/>
    <w:autoRedefine/>
    <w:uiPriority w:val="39"/>
    <w:unhideWhenUsed/>
    <w:rsid w:val="004A62AC"/>
    <w:pPr>
      <w:tabs>
        <w:tab w:val="right" w:leader="dot" w:pos="9346"/>
      </w:tabs>
      <w:spacing w:after="100"/>
    </w:pPr>
    <w:rPr>
      <w:b/>
      <w:color w:val="D04A27"/>
    </w:rPr>
  </w:style>
  <w:style w:type="paragraph" w:styleId="TOC2">
    <w:name w:val="toc 2"/>
    <w:basedOn w:val="Normal"/>
    <w:next w:val="Normal"/>
    <w:autoRedefine/>
    <w:uiPriority w:val="39"/>
    <w:unhideWhenUsed/>
    <w:rsid w:val="004A62AC"/>
    <w:pPr>
      <w:tabs>
        <w:tab w:val="right" w:leader="dot" w:pos="9346"/>
      </w:tabs>
      <w:spacing w:after="100"/>
      <w:ind w:left="245"/>
    </w:pPr>
    <w:rPr>
      <w:b/>
    </w:rPr>
  </w:style>
  <w:style w:type="paragraph" w:styleId="TOC3">
    <w:name w:val="toc 3"/>
    <w:basedOn w:val="Normal"/>
    <w:next w:val="Normal"/>
    <w:autoRedefine/>
    <w:uiPriority w:val="39"/>
    <w:unhideWhenUsed/>
    <w:rsid w:val="004A62AC"/>
    <w:pPr>
      <w:tabs>
        <w:tab w:val="right" w:leader="dot" w:pos="9346"/>
      </w:tabs>
      <w:spacing w:after="100"/>
      <w:ind w:left="475"/>
    </w:pPr>
  </w:style>
  <w:style w:type="character" w:styleId="Hyperlink">
    <w:name w:val="Hyperlink"/>
    <w:basedOn w:val="DefaultParagraphFont"/>
    <w:uiPriority w:val="99"/>
    <w:unhideWhenUsed/>
    <w:rsid w:val="0044012E"/>
    <w:rPr>
      <w:color w:val="25646B" w:themeColor="hyperlink"/>
      <w:u w:val="single"/>
    </w:rPr>
  </w:style>
  <w:style w:type="paragraph" w:styleId="BalloonText">
    <w:name w:val="Balloon Text"/>
    <w:basedOn w:val="Normal"/>
    <w:link w:val="BalloonTextChar"/>
    <w:uiPriority w:val="99"/>
    <w:semiHidden/>
    <w:unhideWhenUsed/>
    <w:rsid w:val="004401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12E"/>
    <w:rPr>
      <w:rFonts w:ascii="Tahoma" w:hAnsi="Tahoma" w:cs="Tahoma"/>
      <w:sz w:val="16"/>
      <w:szCs w:val="16"/>
    </w:rPr>
  </w:style>
  <w:style w:type="numbering" w:customStyle="1" w:styleId="Style1">
    <w:name w:val="Style1"/>
    <w:uiPriority w:val="99"/>
    <w:rsid w:val="0044012E"/>
    <w:pPr>
      <w:numPr>
        <w:numId w:val="2"/>
      </w:numPr>
    </w:pPr>
  </w:style>
  <w:style w:type="character" w:customStyle="1" w:styleId="NoSpacingChar">
    <w:name w:val="No Spacing Char"/>
    <w:basedOn w:val="DefaultParagraphFont"/>
    <w:link w:val="NoSpacing"/>
    <w:uiPriority w:val="1"/>
    <w:rsid w:val="0081604D"/>
    <w:rPr>
      <w:rFonts w:ascii="Calibri" w:hAnsi="Calibri"/>
      <w:sz w:val="24"/>
    </w:rPr>
  </w:style>
  <w:style w:type="paragraph" w:styleId="Header">
    <w:name w:val="header"/>
    <w:basedOn w:val="Normal"/>
    <w:link w:val="HeaderChar"/>
    <w:uiPriority w:val="99"/>
    <w:unhideWhenUsed/>
    <w:rsid w:val="000C6CA5"/>
    <w:pPr>
      <w:tabs>
        <w:tab w:val="center" w:pos="4680"/>
        <w:tab w:val="right" w:pos="9360"/>
      </w:tabs>
      <w:spacing w:line="240" w:lineRule="auto"/>
    </w:pPr>
  </w:style>
  <w:style w:type="character" w:customStyle="1" w:styleId="HeaderChar">
    <w:name w:val="Header Char"/>
    <w:basedOn w:val="DefaultParagraphFont"/>
    <w:link w:val="Header"/>
    <w:uiPriority w:val="99"/>
    <w:rsid w:val="000C6CA5"/>
    <w:rPr>
      <w:rFonts w:ascii="Calibri" w:hAnsi="Calibri"/>
      <w:sz w:val="24"/>
    </w:rPr>
  </w:style>
  <w:style w:type="paragraph" w:styleId="Footer">
    <w:name w:val="footer"/>
    <w:basedOn w:val="Normal"/>
    <w:link w:val="FooterChar"/>
    <w:uiPriority w:val="99"/>
    <w:unhideWhenUsed/>
    <w:rsid w:val="000C6CA5"/>
    <w:pPr>
      <w:tabs>
        <w:tab w:val="center" w:pos="4680"/>
        <w:tab w:val="right" w:pos="9360"/>
      </w:tabs>
      <w:spacing w:line="240" w:lineRule="auto"/>
    </w:pPr>
  </w:style>
  <w:style w:type="character" w:customStyle="1" w:styleId="FooterChar">
    <w:name w:val="Footer Char"/>
    <w:basedOn w:val="DefaultParagraphFont"/>
    <w:link w:val="Footer"/>
    <w:uiPriority w:val="99"/>
    <w:rsid w:val="000C6CA5"/>
    <w:rPr>
      <w:rFonts w:ascii="Calibri" w:hAnsi="Calibri"/>
      <w:sz w:val="24"/>
    </w:rPr>
  </w:style>
  <w:style w:type="paragraph" w:customStyle="1" w:styleId="HowToList">
    <w:name w:val="How To List"/>
    <w:basedOn w:val="List"/>
    <w:uiPriority w:val="1"/>
    <w:semiHidden/>
    <w:unhideWhenUsed/>
    <w:rsid w:val="002339DC"/>
    <w:pPr>
      <w:tabs>
        <w:tab w:val="left" w:pos="360"/>
        <w:tab w:val="left" w:pos="720"/>
        <w:tab w:val="left" w:pos="1080"/>
        <w:tab w:val="left" w:pos="1440"/>
        <w:tab w:val="left" w:pos="1800"/>
        <w:tab w:val="left" w:pos="2160"/>
        <w:tab w:val="left" w:pos="2520"/>
        <w:tab w:val="left" w:pos="2880"/>
      </w:tabs>
      <w:spacing w:after="60" w:line="240" w:lineRule="auto"/>
      <w:ind w:left="0" w:firstLine="0"/>
      <w:contextualSpacing w:val="0"/>
    </w:pPr>
    <w:rPr>
      <w:rFonts w:asciiTheme="minorHAnsi" w:eastAsia="Batang" w:hAnsiTheme="minorHAnsi" w:cs="Times New Roman"/>
      <w:szCs w:val="24"/>
    </w:rPr>
  </w:style>
  <w:style w:type="paragraph" w:styleId="List">
    <w:name w:val="List"/>
    <w:basedOn w:val="Normal"/>
    <w:uiPriority w:val="99"/>
    <w:semiHidden/>
    <w:unhideWhenUsed/>
    <w:rsid w:val="002339DC"/>
    <w:pPr>
      <w:ind w:left="360" w:hanging="360"/>
      <w:contextualSpacing/>
    </w:pPr>
  </w:style>
  <w:style w:type="character" w:styleId="PageNumber">
    <w:name w:val="page number"/>
    <w:basedOn w:val="DefaultParagraphFont"/>
    <w:rsid w:val="00246325"/>
  </w:style>
  <w:style w:type="paragraph" w:styleId="ListBullet">
    <w:name w:val="List Bullet"/>
    <w:basedOn w:val="Normal"/>
    <w:rsid w:val="00311F0B"/>
    <w:pPr>
      <w:keepNext/>
      <w:numPr>
        <w:numId w:val="10"/>
      </w:numPr>
      <w:contextualSpacing/>
    </w:pPr>
  </w:style>
  <w:style w:type="character" w:styleId="FollowedHyperlink">
    <w:name w:val="FollowedHyperlink"/>
    <w:basedOn w:val="DefaultParagraphFont"/>
    <w:rsid w:val="002F7128"/>
    <w:rPr>
      <w:color w:val="3EA9B4" w:themeColor="followedHyperlink"/>
      <w:u w:val="single"/>
    </w:rPr>
  </w:style>
  <w:style w:type="paragraph" w:styleId="Caption">
    <w:name w:val="caption"/>
    <w:basedOn w:val="Normal"/>
    <w:next w:val="Normal"/>
    <w:rsid w:val="00AB28F7"/>
    <w:pPr>
      <w:spacing w:after="200" w:line="240" w:lineRule="auto"/>
    </w:pPr>
    <w:rPr>
      <w:b/>
      <w:bCs/>
      <w:color w:val="256475"/>
      <w:sz w:val="18"/>
      <w:szCs w:val="18"/>
    </w:rPr>
  </w:style>
  <w:style w:type="paragraph" w:styleId="TOC4">
    <w:name w:val="toc 4"/>
    <w:basedOn w:val="Normal"/>
    <w:next w:val="Normal"/>
    <w:autoRedefine/>
    <w:uiPriority w:val="39"/>
    <w:unhideWhenUsed/>
    <w:rsid w:val="004A62AC"/>
    <w:pPr>
      <w:tabs>
        <w:tab w:val="right" w:leader="dot" w:pos="9346"/>
      </w:tabs>
      <w:spacing w:after="100"/>
      <w:ind w:left="720"/>
    </w:pPr>
    <w:rPr>
      <w:i/>
      <w:szCs w:val="24"/>
    </w:rPr>
  </w:style>
  <w:style w:type="paragraph" w:styleId="TOC5">
    <w:name w:val="toc 5"/>
    <w:basedOn w:val="Normal"/>
    <w:next w:val="Normal"/>
    <w:autoRedefine/>
    <w:uiPriority w:val="39"/>
    <w:unhideWhenUsed/>
    <w:rsid w:val="00116E80"/>
    <w:pPr>
      <w:spacing w:after="100" w:line="240" w:lineRule="auto"/>
      <w:ind w:left="960"/>
    </w:pPr>
    <w:rPr>
      <w:rFonts w:asciiTheme="minorHAnsi" w:hAnsiTheme="minorHAnsi"/>
      <w:szCs w:val="24"/>
    </w:rPr>
  </w:style>
  <w:style w:type="paragraph" w:styleId="TOC6">
    <w:name w:val="toc 6"/>
    <w:basedOn w:val="Normal"/>
    <w:next w:val="Normal"/>
    <w:autoRedefine/>
    <w:uiPriority w:val="39"/>
    <w:unhideWhenUsed/>
    <w:rsid w:val="00116E80"/>
    <w:pPr>
      <w:spacing w:after="100" w:line="240" w:lineRule="auto"/>
      <w:ind w:left="1200"/>
    </w:pPr>
    <w:rPr>
      <w:rFonts w:asciiTheme="minorHAnsi" w:hAnsiTheme="minorHAnsi"/>
      <w:szCs w:val="24"/>
    </w:rPr>
  </w:style>
  <w:style w:type="paragraph" w:styleId="TOC7">
    <w:name w:val="toc 7"/>
    <w:basedOn w:val="Normal"/>
    <w:next w:val="Normal"/>
    <w:autoRedefine/>
    <w:uiPriority w:val="39"/>
    <w:unhideWhenUsed/>
    <w:rsid w:val="00116E80"/>
    <w:pPr>
      <w:spacing w:after="100" w:line="240" w:lineRule="auto"/>
      <w:ind w:left="1440"/>
    </w:pPr>
    <w:rPr>
      <w:rFonts w:asciiTheme="minorHAnsi" w:hAnsiTheme="minorHAnsi"/>
      <w:szCs w:val="24"/>
    </w:rPr>
  </w:style>
  <w:style w:type="paragraph" w:styleId="TOC8">
    <w:name w:val="toc 8"/>
    <w:basedOn w:val="Normal"/>
    <w:next w:val="Normal"/>
    <w:autoRedefine/>
    <w:uiPriority w:val="39"/>
    <w:unhideWhenUsed/>
    <w:rsid w:val="00116E80"/>
    <w:pPr>
      <w:spacing w:after="100" w:line="240" w:lineRule="auto"/>
      <w:ind w:left="1680"/>
    </w:pPr>
    <w:rPr>
      <w:rFonts w:asciiTheme="minorHAnsi" w:hAnsiTheme="minorHAnsi"/>
      <w:szCs w:val="24"/>
    </w:rPr>
  </w:style>
  <w:style w:type="paragraph" w:styleId="TOC9">
    <w:name w:val="toc 9"/>
    <w:basedOn w:val="Normal"/>
    <w:next w:val="Normal"/>
    <w:autoRedefine/>
    <w:uiPriority w:val="39"/>
    <w:unhideWhenUsed/>
    <w:rsid w:val="00116E80"/>
    <w:pPr>
      <w:spacing w:after="100" w:line="240" w:lineRule="auto"/>
      <w:ind w:left="1920"/>
    </w:pPr>
    <w:rPr>
      <w:rFonts w:asciiTheme="minorHAnsi" w:hAnsiTheme="minorHAnsi"/>
      <w:szCs w:val="24"/>
    </w:rPr>
  </w:style>
  <w:style w:type="paragraph" w:styleId="ListParagraph">
    <w:name w:val="List Paragraph"/>
    <w:basedOn w:val="Normal"/>
    <w:uiPriority w:val="34"/>
    <w:qFormat/>
    <w:rsid w:val="006D531A"/>
    <w:pPr>
      <w:ind w:left="720"/>
      <w:contextualSpacing/>
    </w:pPr>
  </w:style>
  <w:style w:type="paragraph" w:styleId="ListNumber">
    <w:name w:val="List Number"/>
    <w:basedOn w:val="Normal"/>
    <w:rsid w:val="00D04BB1"/>
    <w:pPr>
      <w:numPr>
        <w:numId w:val="25"/>
      </w:numPr>
      <w:spacing w:after="0"/>
      <w:contextualSpacing/>
    </w:pPr>
  </w:style>
  <w:style w:type="paragraph" w:styleId="ListNumber2">
    <w:name w:val="List Number 2"/>
    <w:basedOn w:val="ListNumber"/>
    <w:rsid w:val="001450B6"/>
    <w:pPr>
      <w:numPr>
        <w:numId w:val="18"/>
      </w:numPr>
    </w:pPr>
  </w:style>
  <w:style w:type="paragraph" w:styleId="ListBullet2">
    <w:name w:val="List Bullet 2"/>
    <w:basedOn w:val="ListBullet"/>
    <w:rsid w:val="007F6360"/>
    <w:pPr>
      <w:numPr>
        <w:ilvl w:val="1"/>
      </w:numPr>
      <w:ind w:left="864" w:hanging="288"/>
    </w:pPr>
  </w:style>
  <w:style w:type="paragraph" w:styleId="ListBullet3">
    <w:name w:val="List Bullet 3"/>
    <w:basedOn w:val="ListBullet"/>
    <w:rsid w:val="00D04BB1"/>
    <w:pPr>
      <w:numPr>
        <w:numId w:val="24"/>
      </w:numPr>
    </w:pPr>
  </w:style>
  <w:style w:type="paragraph" w:styleId="ListBullet4">
    <w:name w:val="List Bullet 4"/>
    <w:basedOn w:val="Normal"/>
    <w:rsid w:val="00D04BB1"/>
    <w:pPr>
      <w:numPr>
        <w:numId w:val="15"/>
      </w:numPr>
      <w:spacing w:after="0"/>
      <w:contextualSpacing/>
    </w:pPr>
  </w:style>
  <w:style w:type="paragraph" w:styleId="ListBullet5">
    <w:name w:val="List Bullet 5"/>
    <w:basedOn w:val="Normal"/>
    <w:rsid w:val="00D04BB1"/>
    <w:pPr>
      <w:numPr>
        <w:numId w:val="16"/>
      </w:numPr>
      <w:spacing w:after="0"/>
      <w:contextualSpacing/>
    </w:pPr>
  </w:style>
  <w:style w:type="paragraph" w:styleId="ListNumber5">
    <w:name w:val="List Number 5"/>
    <w:basedOn w:val="Normal"/>
    <w:rsid w:val="001450B6"/>
    <w:pPr>
      <w:numPr>
        <w:numId w:val="21"/>
      </w:numPr>
      <w:contextualSpacing/>
    </w:pPr>
  </w:style>
  <w:style w:type="paragraph" w:styleId="ListNumber3">
    <w:name w:val="List Number 3"/>
    <w:basedOn w:val="Normal"/>
    <w:rsid w:val="00D04BB1"/>
    <w:pPr>
      <w:numPr>
        <w:numId w:val="19"/>
      </w:numPr>
      <w:spacing w:after="0"/>
      <w:contextualSpacing/>
    </w:pPr>
  </w:style>
  <w:style w:type="paragraph" w:styleId="ListNumber4">
    <w:name w:val="List Number 4"/>
    <w:basedOn w:val="Normal"/>
    <w:rsid w:val="00D04BB1"/>
    <w:pPr>
      <w:numPr>
        <w:numId w:val="20"/>
      </w:numPr>
      <w:spacing w:after="0"/>
      <w:contextualSpacing/>
    </w:pPr>
  </w:style>
  <w:style w:type="paragraph" w:customStyle="1" w:styleId="TableHeading">
    <w:name w:val="Table Heading"/>
    <w:basedOn w:val="Normal"/>
    <w:qFormat/>
    <w:rsid w:val="00EA1AD3"/>
    <w:pPr>
      <w:keepNext/>
      <w:spacing w:after="0" w:line="240" w:lineRule="auto"/>
    </w:pPr>
    <w:rPr>
      <w:rFonts w:eastAsiaTheme="minorHAnsi"/>
      <w:b/>
      <w:color w:val="253E90"/>
    </w:rPr>
  </w:style>
  <w:style w:type="table" w:customStyle="1" w:styleId="UnitCompantionTable1">
    <w:name w:val="Unit Compantion Table 1"/>
    <w:basedOn w:val="TableNormal"/>
    <w:uiPriority w:val="99"/>
    <w:rsid w:val="009974B4"/>
    <w:pPr>
      <w:spacing w:after="0" w:line="240" w:lineRule="auto"/>
    </w:pPr>
    <w:rPr>
      <w:sz w:val="24"/>
    </w:rPr>
    <w:tblPr>
      <w:tblStyleRowBandSize w:val="1"/>
      <w:tblStyleColBandSize w:val="1"/>
      <w:tblBorders>
        <w:top w:val="single" w:sz="4" w:space="0" w:color="253E90"/>
        <w:left w:val="single" w:sz="4" w:space="0" w:color="253E90"/>
        <w:bottom w:val="single" w:sz="4" w:space="0" w:color="253E90"/>
        <w:right w:val="single" w:sz="4" w:space="0" w:color="253E90"/>
        <w:insideH w:val="single" w:sz="4" w:space="0" w:color="253E90"/>
        <w:insideV w:val="single" w:sz="4" w:space="0" w:color="253E90"/>
      </w:tblBorders>
      <w:tblCellMar>
        <w:top w:w="115" w:type="dxa"/>
        <w:left w:w="115" w:type="dxa"/>
        <w:bottom w:w="115" w:type="dxa"/>
        <w:right w:w="115" w:type="dxa"/>
      </w:tblCellMar>
    </w:tblPr>
    <w:trPr>
      <w:cantSplit/>
    </w:trPr>
    <w:tblStylePr w:type="firstRow">
      <w:pPr>
        <w:wordWrap/>
        <w:spacing w:beforeLines="0" w:before="0" w:beforeAutospacing="0" w:afterLines="0" w:after="0" w:afterAutospacing="0" w:line="240" w:lineRule="auto"/>
        <w:jc w:val="left"/>
      </w:pPr>
      <w:rPr>
        <w:rFonts w:ascii="Arial" w:hAnsi="Arial"/>
        <w:b/>
        <w:color w:val="253E90"/>
        <w:sz w:val="24"/>
      </w:rPr>
      <w:tblPr/>
      <w:tcPr>
        <w:tcBorders>
          <w:top w:val="single" w:sz="4" w:space="0" w:color="253E90"/>
          <w:left w:val="single" w:sz="4" w:space="0" w:color="253E90"/>
          <w:bottom w:val="single" w:sz="4" w:space="0" w:color="253E90"/>
          <w:right w:val="single" w:sz="4" w:space="0" w:color="253E90"/>
          <w:insideH w:val="single" w:sz="4" w:space="0" w:color="253E90"/>
          <w:insideV w:val="single" w:sz="4" w:space="0" w:color="253E90"/>
          <w:tl2br w:val="nil"/>
          <w:tr2bl w:val="nil"/>
        </w:tcBorders>
        <w:shd w:val="clear" w:color="auto" w:fill="E6EEF8"/>
      </w:tcPr>
    </w:tblStylePr>
    <w:tblStylePr w:type="band1Vert">
      <w:pPr>
        <w:wordWrap/>
        <w:spacing w:beforeLines="0" w:before="0" w:beforeAutospacing="0" w:afterLines="0" w:after="0" w:afterAutospacing="0" w:line="240" w:lineRule="auto"/>
      </w:pPr>
    </w:tblStylePr>
    <w:tblStylePr w:type="band2Vert">
      <w:pPr>
        <w:wordWrap/>
        <w:spacing w:beforeLines="0" w:before="0" w:beforeAutospacing="0" w:afterLines="0" w:after="0" w:afterAutospacing="0" w:line="240" w:lineRule="auto"/>
      </w:pPr>
    </w:tblStylePr>
    <w:tblStylePr w:type="band1Horz">
      <w:pPr>
        <w:wordWrap/>
        <w:spacing w:beforeLines="0" w:before="0" w:beforeAutospacing="0" w:afterLines="0" w:after="0" w:afterAutospacing="0" w:line="240" w:lineRule="auto"/>
      </w:pPr>
    </w:tblStylePr>
    <w:tblStylePr w:type="band2Horz">
      <w:pPr>
        <w:wordWrap/>
        <w:spacing w:beforeLines="0" w:before="0" w:beforeAutospacing="0" w:afterLines="0" w:after="0" w:afterAutospacing="0" w:line="240" w:lineRule="auto"/>
      </w:pPr>
    </w:tblStylePr>
  </w:style>
  <w:style w:type="table" w:customStyle="1" w:styleId="WkstTable">
    <w:name w:val="Wkst Table"/>
    <w:basedOn w:val="TableNormal"/>
    <w:uiPriority w:val="99"/>
    <w:rsid w:val="00163B92"/>
    <w:pPr>
      <w:spacing w:after="0" w:line="240" w:lineRule="auto"/>
    </w:pPr>
    <w:rPr>
      <w:rFonts w:ascii="Verdana" w:eastAsiaTheme="minorHAnsi"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character" w:styleId="CommentReference">
    <w:name w:val="annotation reference"/>
    <w:basedOn w:val="DefaultParagraphFont"/>
    <w:uiPriority w:val="99"/>
    <w:unhideWhenUsed/>
    <w:rsid w:val="00163B92"/>
    <w:rPr>
      <w:sz w:val="16"/>
      <w:szCs w:val="16"/>
    </w:rPr>
  </w:style>
  <w:style w:type="paragraph" w:styleId="CommentText">
    <w:name w:val="annotation text"/>
    <w:basedOn w:val="Normal"/>
    <w:link w:val="CommentTextChar"/>
    <w:uiPriority w:val="99"/>
    <w:unhideWhenUsed/>
    <w:rsid w:val="00163B92"/>
    <w:pPr>
      <w:spacing w:after="120" w:line="240" w:lineRule="auto"/>
    </w:pPr>
    <w:rPr>
      <w:rFonts w:ascii="Verdana" w:eastAsiaTheme="minorHAnsi" w:hAnsi="Verdana"/>
      <w:sz w:val="20"/>
      <w:szCs w:val="20"/>
    </w:rPr>
  </w:style>
  <w:style w:type="character" w:customStyle="1" w:styleId="CommentTextChar">
    <w:name w:val="Comment Text Char"/>
    <w:basedOn w:val="DefaultParagraphFont"/>
    <w:link w:val="CommentText"/>
    <w:uiPriority w:val="99"/>
    <w:rsid w:val="00163B92"/>
    <w:rPr>
      <w:rFonts w:ascii="Verdana" w:eastAsiaTheme="minorHAnsi" w:hAnsi="Verdana"/>
      <w:sz w:val="20"/>
      <w:szCs w:val="20"/>
    </w:rPr>
  </w:style>
  <w:style w:type="paragraph" w:customStyle="1" w:styleId="ListBulletnoindent">
    <w:name w:val="List Bullet (no indent)"/>
    <w:basedOn w:val="ListBullet"/>
    <w:qFormat/>
    <w:rsid w:val="009974B4"/>
    <w:pPr>
      <w:numPr>
        <w:numId w:val="37"/>
      </w:numPr>
      <w:ind w:left="288" w:hanging="288"/>
    </w:pPr>
  </w:style>
  <w:style w:type="paragraph" w:styleId="BlockText">
    <w:name w:val="Block Text"/>
    <w:basedOn w:val="Normal"/>
    <w:rsid w:val="00311F0B"/>
    <w:pPr>
      <w:pBdr>
        <w:top w:val="single" w:sz="8" w:space="10" w:color="CF4A26"/>
        <w:left w:val="single" w:sz="8" w:space="10" w:color="CF4A26"/>
        <w:bottom w:val="single" w:sz="8" w:space="10" w:color="CF4A26"/>
        <w:right w:val="single" w:sz="8" w:space="10" w:color="CF4A26"/>
      </w:pBdr>
      <w:shd w:val="clear" w:color="auto" w:fill="FFF6EB"/>
      <w:spacing w:after="160"/>
      <w:ind w:left="1152" w:right="1152"/>
    </w:pPr>
    <w:rPr>
      <w:rFonts w:asciiTheme="minorHAnsi" w:hAnsiTheme="minorHAnsi"/>
      <w:i/>
      <w:iCs/>
    </w:rPr>
  </w:style>
  <w:style w:type="paragraph" w:customStyle="1" w:styleId="CoverTitle">
    <w:name w:val="Cover Title"/>
    <w:basedOn w:val="Normal"/>
    <w:qFormat/>
    <w:rsid w:val="00055585"/>
    <w:pPr>
      <w:tabs>
        <w:tab w:val="left" w:pos="1686"/>
      </w:tabs>
      <w:spacing w:after="0" w:line="240" w:lineRule="auto"/>
      <w:jc w:val="center"/>
    </w:pPr>
    <w:rPr>
      <w:rFonts w:eastAsiaTheme="minorHAnsi"/>
      <w:b/>
      <w:color w:val="FFFFFF" w:themeColor="background1"/>
      <w:sz w:val="72"/>
      <w:szCs w:val="52"/>
    </w:rPr>
  </w:style>
  <w:style w:type="paragraph" w:customStyle="1" w:styleId="Heading2b">
    <w:name w:val="Heading 2b"/>
    <w:basedOn w:val="Heading1"/>
    <w:next w:val="Normal"/>
    <w:qFormat/>
    <w:rsid w:val="005D66B4"/>
    <w:pPr>
      <w:pBdr>
        <w:top w:val="single" w:sz="24" w:space="1" w:color="253E90"/>
        <w:left w:val="single" w:sz="8" w:space="4" w:color="253E90"/>
        <w:bottom w:val="single" w:sz="24" w:space="1" w:color="253E90"/>
        <w:right w:val="single" w:sz="8" w:space="4" w:color="253E90"/>
      </w:pBdr>
      <w:shd w:val="clear" w:color="auto" w:fill="253E90"/>
      <w:spacing w:after="320"/>
      <w:ind w:left="0" w:right="0"/>
      <w:jc w:val="left"/>
      <w:outlineLvl w:val="1"/>
    </w:pPr>
    <w:rPr>
      <w:color w:val="FFFFFF" w:themeColor="background1"/>
      <w:sz w:val="40"/>
    </w:rPr>
  </w:style>
  <w:style w:type="character" w:customStyle="1" w:styleId="HeadingIcon">
    <w:name w:val="Heading Icon"/>
    <w:basedOn w:val="DefaultParagraphFont"/>
    <w:uiPriority w:val="1"/>
    <w:qFormat/>
    <w:rsid w:val="00DB174B"/>
    <w:rPr>
      <w:noProof/>
      <w:position w:val="-28"/>
    </w:rPr>
  </w:style>
  <w:style w:type="paragraph" w:customStyle="1" w:styleId="BlockText2">
    <w:name w:val="Block Text 2"/>
    <w:basedOn w:val="BlockText"/>
    <w:qFormat/>
    <w:rsid w:val="00311F0B"/>
    <w:pPr>
      <w:keepNext/>
      <w:keepLines/>
      <w:pBdr>
        <w:top w:val="single" w:sz="8" w:space="10" w:color="253E90"/>
        <w:left w:val="single" w:sz="8" w:space="10" w:color="253E90"/>
        <w:bottom w:val="single" w:sz="8" w:space="10" w:color="253E90"/>
        <w:right w:val="single" w:sz="8" w:space="10" w:color="253E90"/>
      </w:pBdr>
      <w:shd w:val="clear" w:color="auto" w:fill="E6EEF8"/>
    </w:pPr>
  </w:style>
  <w:style w:type="paragraph" w:styleId="CommentSubject">
    <w:name w:val="annotation subject"/>
    <w:basedOn w:val="CommentText"/>
    <w:next w:val="CommentText"/>
    <w:link w:val="CommentSubjectChar"/>
    <w:semiHidden/>
    <w:unhideWhenUsed/>
    <w:rsid w:val="000A7198"/>
    <w:pPr>
      <w:spacing w:after="320"/>
    </w:pPr>
    <w:rPr>
      <w:rFonts w:ascii="Arial" w:eastAsiaTheme="minorEastAsia" w:hAnsi="Arial"/>
      <w:b/>
      <w:bCs/>
    </w:rPr>
  </w:style>
  <w:style w:type="character" w:customStyle="1" w:styleId="CommentSubjectChar">
    <w:name w:val="Comment Subject Char"/>
    <w:basedOn w:val="CommentTextChar"/>
    <w:link w:val="CommentSubject"/>
    <w:semiHidden/>
    <w:rsid w:val="000A7198"/>
    <w:rPr>
      <w:rFonts w:ascii="Arial" w:eastAsiaTheme="minorHAnsi" w:hAnsi="Arial"/>
      <w:b/>
      <w:bCs/>
      <w:sz w:val="20"/>
      <w:szCs w:val="20"/>
    </w:rPr>
  </w:style>
  <w:style w:type="paragraph" w:styleId="Revision">
    <w:name w:val="Revision"/>
    <w:hidden/>
    <w:semiHidden/>
    <w:rsid w:val="00AB2BDC"/>
    <w:pPr>
      <w:spacing w:after="0" w:line="240" w:lineRule="auto"/>
    </w:pPr>
    <w:rPr>
      <w:rFonts w:ascii="Arial" w:hAnsi="Arial"/>
    </w:rPr>
  </w:style>
  <w:style w:type="paragraph" w:customStyle="1" w:styleId="WkstBody">
    <w:name w:val="Wkst Body"/>
    <w:basedOn w:val="Normal"/>
    <w:link w:val="WkstBodyChar"/>
    <w:qFormat/>
    <w:rsid w:val="00CA5E73"/>
    <w:pPr>
      <w:tabs>
        <w:tab w:val="left" w:pos="432"/>
      </w:tabs>
      <w:spacing w:after="120" w:line="276" w:lineRule="auto"/>
    </w:pPr>
    <w:rPr>
      <w:rFonts w:ascii="Verdana" w:eastAsiaTheme="minorHAnsi" w:hAnsi="Verdana"/>
    </w:rPr>
  </w:style>
  <w:style w:type="character" w:customStyle="1" w:styleId="WkstBodyChar">
    <w:name w:val="Wkst Body Char"/>
    <w:basedOn w:val="DefaultParagraphFont"/>
    <w:link w:val="WkstBody"/>
    <w:rsid w:val="00CA5E73"/>
    <w:rPr>
      <w:rFonts w:ascii="Verdana" w:eastAsiaTheme="minorHAnsi" w:hAnsi="Verdana"/>
    </w:rPr>
  </w:style>
  <w:style w:type="paragraph" w:customStyle="1" w:styleId="Heading1b">
    <w:name w:val="Heading 1b"/>
    <w:basedOn w:val="Heading1"/>
    <w:qFormat/>
    <w:rsid w:val="00A923AD"/>
    <w:rPr>
      <w:b w:val="0"/>
      <w:sz w:val="44"/>
    </w:rPr>
  </w:style>
  <w:style w:type="character" w:customStyle="1" w:styleId="apple-converted-space">
    <w:name w:val="apple-converted-space"/>
    <w:basedOn w:val="DefaultParagraphFont"/>
    <w:rsid w:val="00E37FB4"/>
  </w:style>
  <w:style w:type="paragraph" w:styleId="DocumentMap">
    <w:name w:val="Document Map"/>
    <w:basedOn w:val="Normal"/>
    <w:link w:val="DocumentMapChar"/>
    <w:semiHidden/>
    <w:unhideWhenUsed/>
    <w:rsid w:val="00C72D8B"/>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semiHidden/>
    <w:rsid w:val="00C72D8B"/>
    <w:rPr>
      <w:rFonts w:ascii="Lucida Grande" w:hAnsi="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7" w:unhideWhenUsed="0" w:qFormat="1"/>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qFormat/>
    <w:rsid w:val="00794D64"/>
    <w:pPr>
      <w:spacing w:after="320" w:line="360" w:lineRule="auto"/>
    </w:pPr>
    <w:rPr>
      <w:rFonts w:ascii="Arial" w:hAnsi="Arial"/>
    </w:rPr>
  </w:style>
  <w:style w:type="paragraph" w:styleId="Heading1">
    <w:name w:val="heading 1"/>
    <w:basedOn w:val="Normal"/>
    <w:next w:val="Normal"/>
    <w:link w:val="Heading1Char"/>
    <w:autoRedefine/>
    <w:uiPriority w:val="9"/>
    <w:qFormat/>
    <w:rsid w:val="00A923AD"/>
    <w:pPr>
      <w:keepLines/>
      <w:pBdr>
        <w:top w:val="single" w:sz="48" w:space="0" w:color="CF4A26"/>
        <w:bottom w:val="single" w:sz="48" w:space="1" w:color="CF4A26"/>
      </w:pBdr>
      <w:shd w:val="clear" w:color="auto" w:fill="CF4A26"/>
      <w:spacing w:after="0" w:line="240" w:lineRule="auto"/>
      <w:ind w:left="720" w:right="720"/>
      <w:jc w:val="center"/>
      <w:outlineLvl w:val="0"/>
    </w:pPr>
    <w:rPr>
      <w:rFonts w:eastAsia="Arial" w:cs="Times New Roman"/>
      <w:b/>
      <w:sz w:val="52"/>
      <w:szCs w:val="52"/>
    </w:rPr>
  </w:style>
  <w:style w:type="paragraph" w:styleId="Heading2">
    <w:name w:val="heading 2"/>
    <w:basedOn w:val="Heading3"/>
    <w:next w:val="Normal"/>
    <w:link w:val="Heading2Char"/>
    <w:autoRedefine/>
    <w:uiPriority w:val="9"/>
    <w:unhideWhenUsed/>
    <w:qFormat/>
    <w:rsid w:val="00A923AD"/>
    <w:pPr>
      <w:pBdr>
        <w:top w:val="single" w:sz="24" w:space="1" w:color="CF4A26"/>
        <w:left w:val="single" w:sz="8" w:space="4" w:color="CF4A26"/>
        <w:bottom w:val="single" w:sz="24" w:space="1" w:color="CF4A26"/>
        <w:right w:val="single" w:sz="8" w:space="4" w:color="CF4A26"/>
      </w:pBdr>
      <w:shd w:val="clear" w:color="auto" w:fill="CF4A26"/>
      <w:spacing w:before="0" w:after="320"/>
      <w:outlineLvl w:val="1"/>
    </w:pPr>
    <w:rPr>
      <w:color w:val="FFFFFF" w:themeColor="background1"/>
      <w:sz w:val="40"/>
    </w:rPr>
  </w:style>
  <w:style w:type="paragraph" w:styleId="Heading3">
    <w:name w:val="heading 3"/>
    <w:basedOn w:val="Heading4"/>
    <w:next w:val="Normal"/>
    <w:link w:val="Heading3Char"/>
    <w:autoRedefine/>
    <w:uiPriority w:val="9"/>
    <w:unhideWhenUsed/>
    <w:qFormat/>
    <w:rsid w:val="00C27ECF"/>
    <w:pPr>
      <w:outlineLvl w:val="2"/>
    </w:pPr>
    <w:rPr>
      <w:i w:val="0"/>
      <w:sz w:val="36"/>
    </w:rPr>
  </w:style>
  <w:style w:type="paragraph" w:styleId="Heading4">
    <w:name w:val="heading 4"/>
    <w:next w:val="Normal"/>
    <w:link w:val="Heading4Char"/>
    <w:uiPriority w:val="9"/>
    <w:unhideWhenUsed/>
    <w:qFormat/>
    <w:rsid w:val="00C27ECF"/>
    <w:pPr>
      <w:keepNext/>
      <w:spacing w:before="200" w:after="40"/>
      <w:outlineLvl w:val="3"/>
    </w:pPr>
    <w:rPr>
      <w:rFonts w:ascii="Arial" w:eastAsiaTheme="majorEastAsia" w:hAnsi="Arial" w:cstheme="majorBidi"/>
      <w:b/>
      <w:bCs/>
      <w:i/>
      <w:iCs/>
      <w:sz w:val="28"/>
    </w:rPr>
  </w:style>
  <w:style w:type="paragraph" w:styleId="Heading5">
    <w:name w:val="heading 5"/>
    <w:basedOn w:val="Heading6"/>
    <w:next w:val="Normal"/>
    <w:link w:val="Heading5Char"/>
    <w:uiPriority w:val="9"/>
    <w:unhideWhenUsed/>
    <w:rsid w:val="00A923AD"/>
    <w:pPr>
      <w:outlineLvl w:val="4"/>
    </w:pPr>
  </w:style>
  <w:style w:type="paragraph" w:styleId="Heading6">
    <w:name w:val="heading 6"/>
    <w:basedOn w:val="Heading4"/>
    <w:next w:val="Normal"/>
    <w:link w:val="Heading6Char"/>
    <w:uiPriority w:val="9"/>
    <w:unhideWhenUsed/>
    <w:rsid w:val="00494E20"/>
    <w:pPr>
      <w:outlineLvl w:val="5"/>
    </w:pPr>
    <w:rPr>
      <w:sz w:val="22"/>
    </w:rPr>
  </w:style>
  <w:style w:type="paragraph" w:styleId="Heading7">
    <w:name w:val="heading 7"/>
    <w:basedOn w:val="Normal"/>
    <w:next w:val="Normal"/>
    <w:link w:val="Heading7Char"/>
    <w:uiPriority w:val="9"/>
    <w:semiHidden/>
    <w:unhideWhenUsed/>
    <w:rsid w:val="0081604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1604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1604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EHorizontalChart">
    <w:name w:val="CE Horizontal Chart"/>
    <w:basedOn w:val="TableNormal"/>
    <w:uiPriority w:val="99"/>
    <w:rsid w:val="00481829"/>
    <w:pPr>
      <w:spacing w:after="0" w:line="240" w:lineRule="auto"/>
    </w:pPr>
    <w:rPr>
      <w:i/>
      <w:color w:val="000000" w:themeColor="text1"/>
      <w:sz w:val="20"/>
    </w:rPr>
    <w:tblPr>
      <w:tblInd w:w="360" w:type="dxa"/>
      <w:tblBorders>
        <w:top w:val="single" w:sz="8" w:space="0" w:color="81BDC9"/>
        <w:bottom w:val="single" w:sz="8" w:space="0" w:color="81BDC9"/>
        <w:insideH w:val="single" w:sz="8" w:space="0" w:color="81BDC9"/>
      </w:tblBorders>
      <w:tblCellMar>
        <w:top w:w="43" w:type="dxa"/>
        <w:left w:w="115" w:type="dxa"/>
        <w:bottom w:w="43" w:type="dxa"/>
        <w:right w:w="115" w:type="dxa"/>
      </w:tblCellMar>
    </w:tblPr>
    <w:trPr>
      <w:cantSplit/>
    </w:trPr>
    <w:tcPr>
      <w:vAlign w:val="center"/>
    </w:tcPr>
    <w:tblStylePr w:type="firstRow">
      <w:tblPr/>
      <w:tcPr>
        <w:tcBorders>
          <w:top w:val="single" w:sz="8" w:space="0" w:color="81BDC9"/>
          <w:left w:val="nil"/>
          <w:bottom w:val="single" w:sz="8" w:space="0" w:color="81BDC9"/>
          <w:right w:val="nil"/>
          <w:insideH w:val="nil"/>
          <w:insideV w:val="nil"/>
          <w:tl2br w:val="nil"/>
          <w:tr2bl w:val="nil"/>
        </w:tcBorders>
      </w:tcPr>
    </w:tblStylePr>
    <w:tblStylePr w:type="firstCol">
      <w:pPr>
        <w:wordWrap/>
        <w:spacing w:beforeLines="0" w:beforeAutospacing="0" w:afterLines="0" w:afterAutospacing="0" w:line="240" w:lineRule="auto"/>
        <w:contextualSpacing/>
      </w:pPr>
      <w:rPr>
        <w:i w:val="0"/>
      </w:rPr>
      <w:tblPr/>
      <w:tcPr>
        <w:tcBorders>
          <w:top w:val="single" w:sz="8" w:space="0" w:color="E36C0A" w:themeColor="accent1"/>
          <w:bottom w:val="single" w:sz="8" w:space="0" w:color="E36C0A" w:themeColor="accent1"/>
          <w:insideH w:val="single" w:sz="8" w:space="0" w:color="E36C0A" w:themeColor="accent1"/>
        </w:tcBorders>
        <w:shd w:val="clear" w:color="auto" w:fill="CCCCCC" w:themeFill="background2"/>
      </w:tcPr>
    </w:tblStylePr>
  </w:style>
  <w:style w:type="paragraph" w:customStyle="1" w:styleId="Hyperlink2">
    <w:name w:val="Hyperlink2"/>
    <w:basedOn w:val="Header"/>
    <w:qFormat/>
    <w:rsid w:val="00EB0379"/>
  </w:style>
  <w:style w:type="paragraph" w:styleId="NormalWeb">
    <w:name w:val="Normal (Web)"/>
    <w:basedOn w:val="Normal"/>
    <w:uiPriority w:val="99"/>
    <w:semiHidden/>
    <w:unhideWhenUsed/>
    <w:rsid w:val="00180527"/>
    <w:rPr>
      <w:rFonts w:ascii="Times New Roman" w:hAnsi="Times New Roman" w:cs="Times New Roman"/>
      <w:szCs w:val="24"/>
    </w:rPr>
  </w:style>
  <w:style w:type="character" w:customStyle="1" w:styleId="Heading1Char">
    <w:name w:val="Heading 1 Char"/>
    <w:basedOn w:val="DefaultParagraphFont"/>
    <w:link w:val="Heading1"/>
    <w:uiPriority w:val="9"/>
    <w:rsid w:val="00A923AD"/>
    <w:rPr>
      <w:rFonts w:ascii="Arial" w:eastAsia="Arial" w:hAnsi="Arial" w:cs="Times New Roman"/>
      <w:b/>
      <w:sz w:val="52"/>
      <w:szCs w:val="52"/>
      <w:shd w:val="clear" w:color="auto" w:fill="CF4A26"/>
    </w:rPr>
  </w:style>
  <w:style w:type="character" w:customStyle="1" w:styleId="Heading2Char">
    <w:name w:val="Heading 2 Char"/>
    <w:basedOn w:val="DefaultParagraphFont"/>
    <w:link w:val="Heading2"/>
    <w:uiPriority w:val="9"/>
    <w:rsid w:val="00A923AD"/>
    <w:rPr>
      <w:rFonts w:ascii="Arial" w:eastAsiaTheme="majorEastAsia" w:hAnsi="Arial" w:cstheme="majorBidi"/>
      <w:b/>
      <w:bCs/>
      <w:iCs/>
      <w:color w:val="FFFFFF" w:themeColor="background1"/>
      <w:sz w:val="40"/>
      <w:shd w:val="clear" w:color="auto" w:fill="CF4A26"/>
    </w:rPr>
  </w:style>
  <w:style w:type="character" w:customStyle="1" w:styleId="Heading3Char">
    <w:name w:val="Heading 3 Char"/>
    <w:basedOn w:val="DefaultParagraphFont"/>
    <w:link w:val="Heading3"/>
    <w:uiPriority w:val="9"/>
    <w:rsid w:val="00C27ECF"/>
    <w:rPr>
      <w:rFonts w:ascii="Arial" w:eastAsiaTheme="majorEastAsia" w:hAnsi="Arial" w:cstheme="majorBidi"/>
      <w:b/>
      <w:bCs/>
      <w:iCs/>
      <w:sz w:val="36"/>
    </w:rPr>
  </w:style>
  <w:style w:type="character" w:customStyle="1" w:styleId="Heading4Char">
    <w:name w:val="Heading 4 Char"/>
    <w:basedOn w:val="DefaultParagraphFont"/>
    <w:link w:val="Heading4"/>
    <w:uiPriority w:val="9"/>
    <w:rsid w:val="00C27ECF"/>
    <w:rPr>
      <w:rFonts w:ascii="Arial" w:eastAsiaTheme="majorEastAsia" w:hAnsi="Arial" w:cstheme="majorBidi"/>
      <w:b/>
      <w:bCs/>
      <w:i/>
      <w:iCs/>
      <w:sz w:val="28"/>
    </w:rPr>
  </w:style>
  <w:style w:type="character" w:styleId="Emphasis">
    <w:name w:val="Emphasis"/>
    <w:uiPriority w:val="20"/>
    <w:qFormat/>
    <w:rsid w:val="00B349CE"/>
    <w:rPr>
      <w:b w:val="0"/>
      <w:bCs/>
      <w:i/>
      <w:iCs/>
      <w:spacing w:val="10"/>
      <w:bdr w:val="none" w:sz="0" w:space="0" w:color="auto"/>
      <w:shd w:val="clear" w:color="auto" w:fill="auto"/>
    </w:rPr>
  </w:style>
  <w:style w:type="paragraph" w:styleId="Quote">
    <w:name w:val="Quote"/>
    <w:basedOn w:val="Normal"/>
    <w:next w:val="Normal"/>
    <w:link w:val="QuoteChar"/>
    <w:uiPriority w:val="29"/>
    <w:qFormat/>
    <w:rsid w:val="00993BDA"/>
    <w:pPr>
      <w:spacing w:before="200"/>
      <w:ind w:left="360" w:right="360"/>
    </w:pPr>
    <w:rPr>
      <w:rFonts w:asciiTheme="minorHAnsi" w:hAnsiTheme="minorHAnsi"/>
      <w:b/>
      <w:i/>
      <w:iCs/>
      <w:color w:val="253E90"/>
    </w:rPr>
  </w:style>
  <w:style w:type="character" w:customStyle="1" w:styleId="QuoteChar">
    <w:name w:val="Quote Char"/>
    <w:basedOn w:val="DefaultParagraphFont"/>
    <w:link w:val="Quote"/>
    <w:uiPriority w:val="29"/>
    <w:rsid w:val="00993BDA"/>
    <w:rPr>
      <w:b/>
      <w:i/>
      <w:iCs/>
      <w:color w:val="253E90"/>
      <w:sz w:val="24"/>
    </w:rPr>
  </w:style>
  <w:style w:type="table" w:styleId="TableGrid">
    <w:name w:val="Table Grid"/>
    <w:basedOn w:val="TableNormal"/>
    <w:uiPriority w:val="59"/>
    <w:rsid w:val="0044012E"/>
    <w:pPr>
      <w:spacing w:after="0" w:line="240" w:lineRule="auto"/>
    </w:pPr>
    <w:rPr>
      <w:rFonts w:ascii="Times New Roman" w:eastAsia="Batang" w:hAnsi="Times New Roman" w:cs="Times New Roman"/>
      <w:sz w:val="24"/>
      <w:szCs w:val="24"/>
    </w:rPr>
    <w:tblPr>
      <w:tblBorders>
        <w:top w:val="single" w:sz="4" w:space="0" w:color="256475"/>
        <w:bottom w:val="single" w:sz="4" w:space="0" w:color="256475"/>
        <w:insideH w:val="single" w:sz="4" w:space="0" w:color="256475"/>
        <w:insideV w:val="single" w:sz="4" w:space="0" w:color="256475"/>
      </w:tblBorders>
    </w:tblPr>
    <w:tcPr>
      <w:shd w:val="clear" w:color="auto" w:fill="auto"/>
    </w:tcPr>
    <w:tblStylePr w:type="firstRow">
      <w:pPr>
        <w:jc w:val="center"/>
      </w:pPr>
      <w:rPr>
        <w:rFonts w:ascii="Calibri" w:hAnsi="Calibri"/>
        <w:b/>
        <w:color w:val="FFFFFF" w:themeColor="background1"/>
        <w:sz w:val="24"/>
      </w:rPr>
      <w:tblPr/>
      <w:tcPr>
        <w:shd w:val="clear" w:color="auto" w:fill="000000" w:themeFill="text1"/>
        <w:vAlign w:val="center"/>
      </w:tcPr>
    </w:tblStylePr>
  </w:style>
  <w:style w:type="character" w:customStyle="1" w:styleId="Heading5Char">
    <w:name w:val="Heading 5 Char"/>
    <w:basedOn w:val="DefaultParagraphFont"/>
    <w:link w:val="Heading5"/>
    <w:uiPriority w:val="9"/>
    <w:rsid w:val="00A923AD"/>
    <w:rPr>
      <w:rFonts w:ascii="Arial" w:eastAsiaTheme="majorEastAsia" w:hAnsi="Arial" w:cstheme="majorBidi"/>
      <w:b/>
      <w:bCs/>
      <w:iCs/>
    </w:rPr>
  </w:style>
  <w:style w:type="character" w:customStyle="1" w:styleId="Heading6Char">
    <w:name w:val="Heading 6 Char"/>
    <w:basedOn w:val="DefaultParagraphFont"/>
    <w:link w:val="Heading6"/>
    <w:uiPriority w:val="9"/>
    <w:rsid w:val="00494E20"/>
    <w:rPr>
      <w:rFonts w:ascii="Arial" w:eastAsiaTheme="majorEastAsia" w:hAnsi="Arial" w:cstheme="majorBidi"/>
      <w:b/>
      <w:bCs/>
      <w:iCs/>
    </w:rPr>
  </w:style>
  <w:style w:type="character" w:customStyle="1" w:styleId="Heading7Char">
    <w:name w:val="Heading 7 Char"/>
    <w:basedOn w:val="DefaultParagraphFont"/>
    <w:link w:val="Heading7"/>
    <w:uiPriority w:val="9"/>
    <w:semiHidden/>
    <w:rsid w:val="0081604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1604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1604D"/>
    <w:rPr>
      <w:rFonts w:asciiTheme="majorHAnsi" w:eastAsiaTheme="majorEastAsia" w:hAnsiTheme="majorHAnsi" w:cstheme="majorBidi"/>
      <w:i/>
      <w:iCs/>
      <w:spacing w:val="5"/>
      <w:sz w:val="20"/>
      <w:szCs w:val="20"/>
    </w:rPr>
  </w:style>
  <w:style w:type="character" w:styleId="Strong">
    <w:name w:val="Strong"/>
    <w:uiPriority w:val="7"/>
    <w:qFormat/>
    <w:rsid w:val="0081604D"/>
    <w:rPr>
      <w:b/>
      <w:bCs/>
    </w:rPr>
  </w:style>
  <w:style w:type="paragraph" w:styleId="NoSpacing">
    <w:name w:val="No Spacing"/>
    <w:basedOn w:val="Normal"/>
    <w:link w:val="NoSpacingChar"/>
    <w:uiPriority w:val="1"/>
    <w:qFormat/>
    <w:rsid w:val="0081604D"/>
    <w:pPr>
      <w:spacing w:line="240" w:lineRule="auto"/>
    </w:pPr>
  </w:style>
  <w:style w:type="paragraph" w:styleId="IntenseQuote">
    <w:name w:val="Intense Quote"/>
    <w:basedOn w:val="Normal"/>
    <w:next w:val="Normal"/>
    <w:link w:val="IntenseQuoteChar"/>
    <w:uiPriority w:val="30"/>
    <w:qFormat/>
    <w:rsid w:val="0081604D"/>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81604D"/>
    <w:rPr>
      <w:b/>
      <w:bCs/>
      <w:i/>
      <w:iCs/>
    </w:rPr>
  </w:style>
  <w:style w:type="character" w:styleId="SubtleEmphasis">
    <w:name w:val="Subtle Emphasis"/>
    <w:uiPriority w:val="19"/>
    <w:qFormat/>
    <w:rsid w:val="0081604D"/>
    <w:rPr>
      <w:i/>
      <w:iCs/>
    </w:rPr>
  </w:style>
  <w:style w:type="character" w:styleId="IntenseEmphasis">
    <w:name w:val="Intense Emphasis"/>
    <w:uiPriority w:val="21"/>
    <w:qFormat/>
    <w:rsid w:val="000856A9"/>
    <w:rPr>
      <w:i/>
      <w:color w:val="D04A27"/>
    </w:rPr>
  </w:style>
  <w:style w:type="paragraph" w:styleId="TOCHeading">
    <w:name w:val="TOC Heading"/>
    <w:basedOn w:val="Normal"/>
    <w:next w:val="Normal"/>
    <w:uiPriority w:val="39"/>
    <w:unhideWhenUsed/>
    <w:qFormat/>
    <w:rsid w:val="0091343E"/>
    <w:pPr>
      <w:keepNext/>
      <w:keepLines/>
      <w:shd w:val="clear" w:color="auto" w:fill="CF4A26"/>
      <w:spacing w:before="480" w:after="200" w:line="276" w:lineRule="auto"/>
    </w:pPr>
    <w:rPr>
      <w:rFonts w:eastAsia="Times New Roman" w:cs="Times New Roman"/>
      <w:b/>
      <w:bCs/>
      <w:color w:val="FFFFFF"/>
      <w:sz w:val="32"/>
      <w:szCs w:val="28"/>
      <w:lang w:eastAsia="ja-JP"/>
    </w:rPr>
  </w:style>
  <w:style w:type="paragraph" w:styleId="TOC1">
    <w:name w:val="toc 1"/>
    <w:basedOn w:val="Normal"/>
    <w:next w:val="Normal"/>
    <w:autoRedefine/>
    <w:uiPriority w:val="39"/>
    <w:unhideWhenUsed/>
    <w:rsid w:val="004A62AC"/>
    <w:pPr>
      <w:tabs>
        <w:tab w:val="right" w:leader="dot" w:pos="9346"/>
      </w:tabs>
      <w:spacing w:after="100"/>
    </w:pPr>
    <w:rPr>
      <w:b/>
      <w:color w:val="D04A27"/>
    </w:rPr>
  </w:style>
  <w:style w:type="paragraph" w:styleId="TOC2">
    <w:name w:val="toc 2"/>
    <w:basedOn w:val="Normal"/>
    <w:next w:val="Normal"/>
    <w:autoRedefine/>
    <w:uiPriority w:val="39"/>
    <w:unhideWhenUsed/>
    <w:rsid w:val="004A62AC"/>
    <w:pPr>
      <w:tabs>
        <w:tab w:val="right" w:leader="dot" w:pos="9346"/>
      </w:tabs>
      <w:spacing w:after="100"/>
      <w:ind w:left="245"/>
    </w:pPr>
    <w:rPr>
      <w:b/>
    </w:rPr>
  </w:style>
  <w:style w:type="paragraph" w:styleId="TOC3">
    <w:name w:val="toc 3"/>
    <w:basedOn w:val="Normal"/>
    <w:next w:val="Normal"/>
    <w:autoRedefine/>
    <w:uiPriority w:val="39"/>
    <w:unhideWhenUsed/>
    <w:rsid w:val="004A62AC"/>
    <w:pPr>
      <w:tabs>
        <w:tab w:val="right" w:leader="dot" w:pos="9346"/>
      </w:tabs>
      <w:spacing w:after="100"/>
      <w:ind w:left="475"/>
    </w:pPr>
  </w:style>
  <w:style w:type="character" w:styleId="Hyperlink">
    <w:name w:val="Hyperlink"/>
    <w:basedOn w:val="DefaultParagraphFont"/>
    <w:uiPriority w:val="99"/>
    <w:unhideWhenUsed/>
    <w:rsid w:val="0044012E"/>
    <w:rPr>
      <w:color w:val="25646B" w:themeColor="hyperlink"/>
      <w:u w:val="single"/>
    </w:rPr>
  </w:style>
  <w:style w:type="paragraph" w:styleId="BalloonText">
    <w:name w:val="Balloon Text"/>
    <w:basedOn w:val="Normal"/>
    <w:link w:val="BalloonTextChar"/>
    <w:uiPriority w:val="99"/>
    <w:semiHidden/>
    <w:unhideWhenUsed/>
    <w:rsid w:val="004401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12E"/>
    <w:rPr>
      <w:rFonts w:ascii="Tahoma" w:hAnsi="Tahoma" w:cs="Tahoma"/>
      <w:sz w:val="16"/>
      <w:szCs w:val="16"/>
    </w:rPr>
  </w:style>
  <w:style w:type="numbering" w:customStyle="1" w:styleId="Style1">
    <w:name w:val="Style1"/>
    <w:uiPriority w:val="99"/>
    <w:rsid w:val="0044012E"/>
    <w:pPr>
      <w:numPr>
        <w:numId w:val="2"/>
      </w:numPr>
    </w:pPr>
  </w:style>
  <w:style w:type="character" w:customStyle="1" w:styleId="NoSpacingChar">
    <w:name w:val="No Spacing Char"/>
    <w:basedOn w:val="DefaultParagraphFont"/>
    <w:link w:val="NoSpacing"/>
    <w:uiPriority w:val="1"/>
    <w:rsid w:val="0081604D"/>
    <w:rPr>
      <w:rFonts w:ascii="Calibri" w:hAnsi="Calibri"/>
      <w:sz w:val="24"/>
    </w:rPr>
  </w:style>
  <w:style w:type="paragraph" w:styleId="Header">
    <w:name w:val="header"/>
    <w:basedOn w:val="Normal"/>
    <w:link w:val="HeaderChar"/>
    <w:uiPriority w:val="99"/>
    <w:unhideWhenUsed/>
    <w:rsid w:val="000C6CA5"/>
    <w:pPr>
      <w:tabs>
        <w:tab w:val="center" w:pos="4680"/>
        <w:tab w:val="right" w:pos="9360"/>
      </w:tabs>
      <w:spacing w:line="240" w:lineRule="auto"/>
    </w:pPr>
  </w:style>
  <w:style w:type="character" w:customStyle="1" w:styleId="HeaderChar">
    <w:name w:val="Header Char"/>
    <w:basedOn w:val="DefaultParagraphFont"/>
    <w:link w:val="Header"/>
    <w:uiPriority w:val="99"/>
    <w:rsid w:val="000C6CA5"/>
    <w:rPr>
      <w:rFonts w:ascii="Calibri" w:hAnsi="Calibri"/>
      <w:sz w:val="24"/>
    </w:rPr>
  </w:style>
  <w:style w:type="paragraph" w:styleId="Footer">
    <w:name w:val="footer"/>
    <w:basedOn w:val="Normal"/>
    <w:link w:val="FooterChar"/>
    <w:uiPriority w:val="99"/>
    <w:unhideWhenUsed/>
    <w:rsid w:val="000C6CA5"/>
    <w:pPr>
      <w:tabs>
        <w:tab w:val="center" w:pos="4680"/>
        <w:tab w:val="right" w:pos="9360"/>
      </w:tabs>
      <w:spacing w:line="240" w:lineRule="auto"/>
    </w:pPr>
  </w:style>
  <w:style w:type="character" w:customStyle="1" w:styleId="FooterChar">
    <w:name w:val="Footer Char"/>
    <w:basedOn w:val="DefaultParagraphFont"/>
    <w:link w:val="Footer"/>
    <w:uiPriority w:val="99"/>
    <w:rsid w:val="000C6CA5"/>
    <w:rPr>
      <w:rFonts w:ascii="Calibri" w:hAnsi="Calibri"/>
      <w:sz w:val="24"/>
    </w:rPr>
  </w:style>
  <w:style w:type="paragraph" w:customStyle="1" w:styleId="HowToList">
    <w:name w:val="How To List"/>
    <w:basedOn w:val="List"/>
    <w:uiPriority w:val="1"/>
    <w:semiHidden/>
    <w:unhideWhenUsed/>
    <w:rsid w:val="002339DC"/>
    <w:pPr>
      <w:tabs>
        <w:tab w:val="left" w:pos="360"/>
        <w:tab w:val="left" w:pos="720"/>
        <w:tab w:val="left" w:pos="1080"/>
        <w:tab w:val="left" w:pos="1440"/>
        <w:tab w:val="left" w:pos="1800"/>
        <w:tab w:val="left" w:pos="2160"/>
        <w:tab w:val="left" w:pos="2520"/>
        <w:tab w:val="left" w:pos="2880"/>
      </w:tabs>
      <w:spacing w:after="60" w:line="240" w:lineRule="auto"/>
      <w:ind w:left="0" w:firstLine="0"/>
      <w:contextualSpacing w:val="0"/>
    </w:pPr>
    <w:rPr>
      <w:rFonts w:asciiTheme="minorHAnsi" w:eastAsia="Batang" w:hAnsiTheme="minorHAnsi" w:cs="Times New Roman"/>
      <w:szCs w:val="24"/>
    </w:rPr>
  </w:style>
  <w:style w:type="paragraph" w:styleId="List">
    <w:name w:val="List"/>
    <w:basedOn w:val="Normal"/>
    <w:uiPriority w:val="99"/>
    <w:semiHidden/>
    <w:unhideWhenUsed/>
    <w:rsid w:val="002339DC"/>
    <w:pPr>
      <w:ind w:left="360" w:hanging="360"/>
      <w:contextualSpacing/>
    </w:pPr>
  </w:style>
  <w:style w:type="character" w:styleId="PageNumber">
    <w:name w:val="page number"/>
    <w:basedOn w:val="DefaultParagraphFont"/>
    <w:rsid w:val="00246325"/>
  </w:style>
  <w:style w:type="paragraph" w:styleId="ListBullet">
    <w:name w:val="List Bullet"/>
    <w:basedOn w:val="Normal"/>
    <w:rsid w:val="00311F0B"/>
    <w:pPr>
      <w:keepNext/>
      <w:numPr>
        <w:numId w:val="10"/>
      </w:numPr>
      <w:contextualSpacing/>
    </w:pPr>
  </w:style>
  <w:style w:type="character" w:styleId="FollowedHyperlink">
    <w:name w:val="FollowedHyperlink"/>
    <w:basedOn w:val="DefaultParagraphFont"/>
    <w:rsid w:val="002F7128"/>
    <w:rPr>
      <w:color w:val="3EA9B4" w:themeColor="followedHyperlink"/>
      <w:u w:val="single"/>
    </w:rPr>
  </w:style>
  <w:style w:type="paragraph" w:styleId="Caption">
    <w:name w:val="caption"/>
    <w:basedOn w:val="Normal"/>
    <w:next w:val="Normal"/>
    <w:rsid w:val="00AB28F7"/>
    <w:pPr>
      <w:spacing w:after="200" w:line="240" w:lineRule="auto"/>
    </w:pPr>
    <w:rPr>
      <w:b/>
      <w:bCs/>
      <w:color w:val="256475"/>
      <w:sz w:val="18"/>
      <w:szCs w:val="18"/>
    </w:rPr>
  </w:style>
  <w:style w:type="paragraph" w:styleId="TOC4">
    <w:name w:val="toc 4"/>
    <w:basedOn w:val="Normal"/>
    <w:next w:val="Normal"/>
    <w:autoRedefine/>
    <w:uiPriority w:val="39"/>
    <w:unhideWhenUsed/>
    <w:rsid w:val="004A62AC"/>
    <w:pPr>
      <w:tabs>
        <w:tab w:val="right" w:leader="dot" w:pos="9346"/>
      </w:tabs>
      <w:spacing w:after="100"/>
      <w:ind w:left="720"/>
    </w:pPr>
    <w:rPr>
      <w:i/>
      <w:szCs w:val="24"/>
    </w:rPr>
  </w:style>
  <w:style w:type="paragraph" w:styleId="TOC5">
    <w:name w:val="toc 5"/>
    <w:basedOn w:val="Normal"/>
    <w:next w:val="Normal"/>
    <w:autoRedefine/>
    <w:uiPriority w:val="39"/>
    <w:unhideWhenUsed/>
    <w:rsid w:val="00116E80"/>
    <w:pPr>
      <w:spacing w:after="100" w:line="240" w:lineRule="auto"/>
      <w:ind w:left="960"/>
    </w:pPr>
    <w:rPr>
      <w:rFonts w:asciiTheme="minorHAnsi" w:hAnsiTheme="minorHAnsi"/>
      <w:szCs w:val="24"/>
    </w:rPr>
  </w:style>
  <w:style w:type="paragraph" w:styleId="TOC6">
    <w:name w:val="toc 6"/>
    <w:basedOn w:val="Normal"/>
    <w:next w:val="Normal"/>
    <w:autoRedefine/>
    <w:uiPriority w:val="39"/>
    <w:unhideWhenUsed/>
    <w:rsid w:val="00116E80"/>
    <w:pPr>
      <w:spacing w:after="100" w:line="240" w:lineRule="auto"/>
      <w:ind w:left="1200"/>
    </w:pPr>
    <w:rPr>
      <w:rFonts w:asciiTheme="minorHAnsi" w:hAnsiTheme="minorHAnsi"/>
      <w:szCs w:val="24"/>
    </w:rPr>
  </w:style>
  <w:style w:type="paragraph" w:styleId="TOC7">
    <w:name w:val="toc 7"/>
    <w:basedOn w:val="Normal"/>
    <w:next w:val="Normal"/>
    <w:autoRedefine/>
    <w:uiPriority w:val="39"/>
    <w:unhideWhenUsed/>
    <w:rsid w:val="00116E80"/>
    <w:pPr>
      <w:spacing w:after="100" w:line="240" w:lineRule="auto"/>
      <w:ind w:left="1440"/>
    </w:pPr>
    <w:rPr>
      <w:rFonts w:asciiTheme="minorHAnsi" w:hAnsiTheme="minorHAnsi"/>
      <w:szCs w:val="24"/>
    </w:rPr>
  </w:style>
  <w:style w:type="paragraph" w:styleId="TOC8">
    <w:name w:val="toc 8"/>
    <w:basedOn w:val="Normal"/>
    <w:next w:val="Normal"/>
    <w:autoRedefine/>
    <w:uiPriority w:val="39"/>
    <w:unhideWhenUsed/>
    <w:rsid w:val="00116E80"/>
    <w:pPr>
      <w:spacing w:after="100" w:line="240" w:lineRule="auto"/>
      <w:ind w:left="1680"/>
    </w:pPr>
    <w:rPr>
      <w:rFonts w:asciiTheme="minorHAnsi" w:hAnsiTheme="minorHAnsi"/>
      <w:szCs w:val="24"/>
    </w:rPr>
  </w:style>
  <w:style w:type="paragraph" w:styleId="TOC9">
    <w:name w:val="toc 9"/>
    <w:basedOn w:val="Normal"/>
    <w:next w:val="Normal"/>
    <w:autoRedefine/>
    <w:uiPriority w:val="39"/>
    <w:unhideWhenUsed/>
    <w:rsid w:val="00116E80"/>
    <w:pPr>
      <w:spacing w:after="100" w:line="240" w:lineRule="auto"/>
      <w:ind w:left="1920"/>
    </w:pPr>
    <w:rPr>
      <w:rFonts w:asciiTheme="minorHAnsi" w:hAnsiTheme="minorHAnsi"/>
      <w:szCs w:val="24"/>
    </w:rPr>
  </w:style>
  <w:style w:type="paragraph" w:styleId="ListParagraph">
    <w:name w:val="List Paragraph"/>
    <w:basedOn w:val="Normal"/>
    <w:uiPriority w:val="34"/>
    <w:qFormat/>
    <w:rsid w:val="006D531A"/>
    <w:pPr>
      <w:ind w:left="720"/>
      <w:contextualSpacing/>
    </w:pPr>
  </w:style>
  <w:style w:type="paragraph" w:styleId="ListNumber">
    <w:name w:val="List Number"/>
    <w:basedOn w:val="Normal"/>
    <w:rsid w:val="00D04BB1"/>
    <w:pPr>
      <w:numPr>
        <w:numId w:val="25"/>
      </w:numPr>
      <w:spacing w:after="0"/>
      <w:contextualSpacing/>
    </w:pPr>
  </w:style>
  <w:style w:type="paragraph" w:styleId="ListNumber2">
    <w:name w:val="List Number 2"/>
    <w:basedOn w:val="ListNumber"/>
    <w:rsid w:val="001450B6"/>
    <w:pPr>
      <w:numPr>
        <w:numId w:val="18"/>
      </w:numPr>
    </w:pPr>
  </w:style>
  <w:style w:type="paragraph" w:styleId="ListBullet2">
    <w:name w:val="List Bullet 2"/>
    <w:basedOn w:val="ListBullet"/>
    <w:rsid w:val="007F6360"/>
    <w:pPr>
      <w:numPr>
        <w:ilvl w:val="1"/>
      </w:numPr>
      <w:ind w:left="864" w:hanging="288"/>
    </w:pPr>
  </w:style>
  <w:style w:type="paragraph" w:styleId="ListBullet3">
    <w:name w:val="List Bullet 3"/>
    <w:basedOn w:val="ListBullet"/>
    <w:rsid w:val="00D04BB1"/>
    <w:pPr>
      <w:numPr>
        <w:numId w:val="24"/>
      </w:numPr>
    </w:pPr>
  </w:style>
  <w:style w:type="paragraph" w:styleId="ListBullet4">
    <w:name w:val="List Bullet 4"/>
    <w:basedOn w:val="Normal"/>
    <w:rsid w:val="00D04BB1"/>
    <w:pPr>
      <w:numPr>
        <w:numId w:val="15"/>
      </w:numPr>
      <w:spacing w:after="0"/>
      <w:contextualSpacing/>
    </w:pPr>
  </w:style>
  <w:style w:type="paragraph" w:styleId="ListBullet5">
    <w:name w:val="List Bullet 5"/>
    <w:basedOn w:val="Normal"/>
    <w:rsid w:val="00D04BB1"/>
    <w:pPr>
      <w:numPr>
        <w:numId w:val="16"/>
      </w:numPr>
      <w:spacing w:after="0"/>
      <w:contextualSpacing/>
    </w:pPr>
  </w:style>
  <w:style w:type="paragraph" w:styleId="ListNumber5">
    <w:name w:val="List Number 5"/>
    <w:basedOn w:val="Normal"/>
    <w:rsid w:val="001450B6"/>
    <w:pPr>
      <w:numPr>
        <w:numId w:val="21"/>
      </w:numPr>
      <w:contextualSpacing/>
    </w:pPr>
  </w:style>
  <w:style w:type="paragraph" w:styleId="ListNumber3">
    <w:name w:val="List Number 3"/>
    <w:basedOn w:val="Normal"/>
    <w:rsid w:val="00D04BB1"/>
    <w:pPr>
      <w:numPr>
        <w:numId w:val="19"/>
      </w:numPr>
      <w:spacing w:after="0"/>
      <w:contextualSpacing/>
    </w:pPr>
  </w:style>
  <w:style w:type="paragraph" w:styleId="ListNumber4">
    <w:name w:val="List Number 4"/>
    <w:basedOn w:val="Normal"/>
    <w:rsid w:val="00D04BB1"/>
    <w:pPr>
      <w:numPr>
        <w:numId w:val="20"/>
      </w:numPr>
      <w:spacing w:after="0"/>
      <w:contextualSpacing/>
    </w:pPr>
  </w:style>
  <w:style w:type="paragraph" w:customStyle="1" w:styleId="TableHeading">
    <w:name w:val="Table Heading"/>
    <w:basedOn w:val="Normal"/>
    <w:qFormat/>
    <w:rsid w:val="00EA1AD3"/>
    <w:pPr>
      <w:keepNext/>
      <w:spacing w:after="0" w:line="240" w:lineRule="auto"/>
    </w:pPr>
    <w:rPr>
      <w:rFonts w:eastAsiaTheme="minorHAnsi"/>
      <w:b/>
      <w:color w:val="253E90"/>
    </w:rPr>
  </w:style>
  <w:style w:type="table" w:customStyle="1" w:styleId="UnitCompantionTable1">
    <w:name w:val="Unit Compantion Table 1"/>
    <w:basedOn w:val="TableNormal"/>
    <w:uiPriority w:val="99"/>
    <w:rsid w:val="009974B4"/>
    <w:pPr>
      <w:spacing w:after="0" w:line="240" w:lineRule="auto"/>
    </w:pPr>
    <w:rPr>
      <w:sz w:val="24"/>
    </w:rPr>
    <w:tblPr>
      <w:tblStyleRowBandSize w:val="1"/>
      <w:tblStyleColBandSize w:val="1"/>
      <w:tblBorders>
        <w:top w:val="single" w:sz="4" w:space="0" w:color="253E90"/>
        <w:left w:val="single" w:sz="4" w:space="0" w:color="253E90"/>
        <w:bottom w:val="single" w:sz="4" w:space="0" w:color="253E90"/>
        <w:right w:val="single" w:sz="4" w:space="0" w:color="253E90"/>
        <w:insideH w:val="single" w:sz="4" w:space="0" w:color="253E90"/>
        <w:insideV w:val="single" w:sz="4" w:space="0" w:color="253E90"/>
      </w:tblBorders>
      <w:tblCellMar>
        <w:top w:w="115" w:type="dxa"/>
        <w:left w:w="115" w:type="dxa"/>
        <w:bottom w:w="115" w:type="dxa"/>
        <w:right w:w="115" w:type="dxa"/>
      </w:tblCellMar>
    </w:tblPr>
    <w:trPr>
      <w:cantSplit/>
    </w:trPr>
    <w:tblStylePr w:type="firstRow">
      <w:pPr>
        <w:wordWrap/>
        <w:spacing w:beforeLines="0" w:before="0" w:beforeAutospacing="0" w:afterLines="0" w:after="0" w:afterAutospacing="0" w:line="240" w:lineRule="auto"/>
        <w:jc w:val="left"/>
      </w:pPr>
      <w:rPr>
        <w:rFonts w:ascii="Arial" w:hAnsi="Arial"/>
        <w:b/>
        <w:color w:val="253E90"/>
        <w:sz w:val="24"/>
      </w:rPr>
      <w:tblPr/>
      <w:tcPr>
        <w:tcBorders>
          <w:top w:val="single" w:sz="4" w:space="0" w:color="253E90"/>
          <w:left w:val="single" w:sz="4" w:space="0" w:color="253E90"/>
          <w:bottom w:val="single" w:sz="4" w:space="0" w:color="253E90"/>
          <w:right w:val="single" w:sz="4" w:space="0" w:color="253E90"/>
          <w:insideH w:val="single" w:sz="4" w:space="0" w:color="253E90"/>
          <w:insideV w:val="single" w:sz="4" w:space="0" w:color="253E90"/>
          <w:tl2br w:val="nil"/>
          <w:tr2bl w:val="nil"/>
        </w:tcBorders>
        <w:shd w:val="clear" w:color="auto" w:fill="E6EEF8"/>
      </w:tcPr>
    </w:tblStylePr>
    <w:tblStylePr w:type="band1Vert">
      <w:pPr>
        <w:wordWrap/>
        <w:spacing w:beforeLines="0" w:before="0" w:beforeAutospacing="0" w:afterLines="0" w:after="0" w:afterAutospacing="0" w:line="240" w:lineRule="auto"/>
      </w:pPr>
    </w:tblStylePr>
    <w:tblStylePr w:type="band2Vert">
      <w:pPr>
        <w:wordWrap/>
        <w:spacing w:beforeLines="0" w:before="0" w:beforeAutospacing="0" w:afterLines="0" w:after="0" w:afterAutospacing="0" w:line="240" w:lineRule="auto"/>
      </w:pPr>
    </w:tblStylePr>
    <w:tblStylePr w:type="band1Horz">
      <w:pPr>
        <w:wordWrap/>
        <w:spacing w:beforeLines="0" w:before="0" w:beforeAutospacing="0" w:afterLines="0" w:after="0" w:afterAutospacing="0" w:line="240" w:lineRule="auto"/>
      </w:pPr>
    </w:tblStylePr>
    <w:tblStylePr w:type="band2Horz">
      <w:pPr>
        <w:wordWrap/>
        <w:spacing w:beforeLines="0" w:before="0" w:beforeAutospacing="0" w:afterLines="0" w:after="0" w:afterAutospacing="0" w:line="240" w:lineRule="auto"/>
      </w:pPr>
    </w:tblStylePr>
  </w:style>
  <w:style w:type="table" w:customStyle="1" w:styleId="WkstTable">
    <w:name w:val="Wkst Table"/>
    <w:basedOn w:val="TableNormal"/>
    <w:uiPriority w:val="99"/>
    <w:rsid w:val="00163B92"/>
    <w:pPr>
      <w:spacing w:after="0" w:line="240" w:lineRule="auto"/>
    </w:pPr>
    <w:rPr>
      <w:rFonts w:ascii="Verdana" w:eastAsiaTheme="minorHAnsi"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character" w:styleId="CommentReference">
    <w:name w:val="annotation reference"/>
    <w:basedOn w:val="DefaultParagraphFont"/>
    <w:uiPriority w:val="99"/>
    <w:unhideWhenUsed/>
    <w:rsid w:val="00163B92"/>
    <w:rPr>
      <w:sz w:val="16"/>
      <w:szCs w:val="16"/>
    </w:rPr>
  </w:style>
  <w:style w:type="paragraph" w:styleId="CommentText">
    <w:name w:val="annotation text"/>
    <w:basedOn w:val="Normal"/>
    <w:link w:val="CommentTextChar"/>
    <w:uiPriority w:val="99"/>
    <w:unhideWhenUsed/>
    <w:rsid w:val="00163B92"/>
    <w:pPr>
      <w:spacing w:after="120" w:line="240" w:lineRule="auto"/>
    </w:pPr>
    <w:rPr>
      <w:rFonts w:ascii="Verdana" w:eastAsiaTheme="minorHAnsi" w:hAnsi="Verdana"/>
      <w:sz w:val="20"/>
      <w:szCs w:val="20"/>
    </w:rPr>
  </w:style>
  <w:style w:type="character" w:customStyle="1" w:styleId="CommentTextChar">
    <w:name w:val="Comment Text Char"/>
    <w:basedOn w:val="DefaultParagraphFont"/>
    <w:link w:val="CommentText"/>
    <w:uiPriority w:val="99"/>
    <w:rsid w:val="00163B92"/>
    <w:rPr>
      <w:rFonts w:ascii="Verdana" w:eastAsiaTheme="minorHAnsi" w:hAnsi="Verdana"/>
      <w:sz w:val="20"/>
      <w:szCs w:val="20"/>
    </w:rPr>
  </w:style>
  <w:style w:type="paragraph" w:customStyle="1" w:styleId="ListBulletnoindent">
    <w:name w:val="List Bullet (no indent)"/>
    <w:basedOn w:val="ListBullet"/>
    <w:qFormat/>
    <w:rsid w:val="009974B4"/>
    <w:pPr>
      <w:numPr>
        <w:numId w:val="37"/>
      </w:numPr>
      <w:ind w:left="288" w:hanging="288"/>
    </w:pPr>
  </w:style>
  <w:style w:type="paragraph" w:styleId="BlockText">
    <w:name w:val="Block Text"/>
    <w:basedOn w:val="Normal"/>
    <w:rsid w:val="00311F0B"/>
    <w:pPr>
      <w:pBdr>
        <w:top w:val="single" w:sz="8" w:space="10" w:color="CF4A26"/>
        <w:left w:val="single" w:sz="8" w:space="10" w:color="CF4A26"/>
        <w:bottom w:val="single" w:sz="8" w:space="10" w:color="CF4A26"/>
        <w:right w:val="single" w:sz="8" w:space="10" w:color="CF4A26"/>
      </w:pBdr>
      <w:shd w:val="clear" w:color="auto" w:fill="FFF6EB"/>
      <w:spacing w:after="160"/>
      <w:ind w:left="1152" w:right="1152"/>
    </w:pPr>
    <w:rPr>
      <w:rFonts w:asciiTheme="minorHAnsi" w:hAnsiTheme="minorHAnsi"/>
      <w:i/>
      <w:iCs/>
    </w:rPr>
  </w:style>
  <w:style w:type="paragraph" w:customStyle="1" w:styleId="CoverTitle">
    <w:name w:val="Cover Title"/>
    <w:basedOn w:val="Normal"/>
    <w:qFormat/>
    <w:rsid w:val="00055585"/>
    <w:pPr>
      <w:tabs>
        <w:tab w:val="left" w:pos="1686"/>
      </w:tabs>
      <w:spacing w:after="0" w:line="240" w:lineRule="auto"/>
      <w:jc w:val="center"/>
    </w:pPr>
    <w:rPr>
      <w:rFonts w:eastAsiaTheme="minorHAnsi"/>
      <w:b/>
      <w:color w:val="FFFFFF" w:themeColor="background1"/>
      <w:sz w:val="72"/>
      <w:szCs w:val="52"/>
    </w:rPr>
  </w:style>
  <w:style w:type="paragraph" w:customStyle="1" w:styleId="Heading2b">
    <w:name w:val="Heading 2b"/>
    <w:basedOn w:val="Heading1"/>
    <w:next w:val="Normal"/>
    <w:qFormat/>
    <w:rsid w:val="005D66B4"/>
    <w:pPr>
      <w:pBdr>
        <w:top w:val="single" w:sz="24" w:space="1" w:color="253E90"/>
        <w:left w:val="single" w:sz="8" w:space="4" w:color="253E90"/>
        <w:bottom w:val="single" w:sz="24" w:space="1" w:color="253E90"/>
        <w:right w:val="single" w:sz="8" w:space="4" w:color="253E90"/>
      </w:pBdr>
      <w:shd w:val="clear" w:color="auto" w:fill="253E90"/>
      <w:spacing w:after="320"/>
      <w:ind w:left="0" w:right="0"/>
      <w:jc w:val="left"/>
      <w:outlineLvl w:val="1"/>
    </w:pPr>
    <w:rPr>
      <w:color w:val="FFFFFF" w:themeColor="background1"/>
      <w:sz w:val="40"/>
    </w:rPr>
  </w:style>
  <w:style w:type="character" w:customStyle="1" w:styleId="HeadingIcon">
    <w:name w:val="Heading Icon"/>
    <w:basedOn w:val="DefaultParagraphFont"/>
    <w:uiPriority w:val="1"/>
    <w:qFormat/>
    <w:rsid w:val="00DB174B"/>
    <w:rPr>
      <w:noProof/>
      <w:position w:val="-28"/>
    </w:rPr>
  </w:style>
  <w:style w:type="paragraph" w:customStyle="1" w:styleId="BlockText2">
    <w:name w:val="Block Text 2"/>
    <w:basedOn w:val="BlockText"/>
    <w:qFormat/>
    <w:rsid w:val="00311F0B"/>
    <w:pPr>
      <w:keepNext/>
      <w:keepLines/>
      <w:pBdr>
        <w:top w:val="single" w:sz="8" w:space="10" w:color="253E90"/>
        <w:left w:val="single" w:sz="8" w:space="10" w:color="253E90"/>
        <w:bottom w:val="single" w:sz="8" w:space="10" w:color="253E90"/>
        <w:right w:val="single" w:sz="8" w:space="10" w:color="253E90"/>
      </w:pBdr>
      <w:shd w:val="clear" w:color="auto" w:fill="E6EEF8"/>
    </w:pPr>
  </w:style>
  <w:style w:type="paragraph" w:styleId="CommentSubject">
    <w:name w:val="annotation subject"/>
    <w:basedOn w:val="CommentText"/>
    <w:next w:val="CommentText"/>
    <w:link w:val="CommentSubjectChar"/>
    <w:semiHidden/>
    <w:unhideWhenUsed/>
    <w:rsid w:val="000A7198"/>
    <w:pPr>
      <w:spacing w:after="320"/>
    </w:pPr>
    <w:rPr>
      <w:rFonts w:ascii="Arial" w:eastAsiaTheme="minorEastAsia" w:hAnsi="Arial"/>
      <w:b/>
      <w:bCs/>
    </w:rPr>
  </w:style>
  <w:style w:type="character" w:customStyle="1" w:styleId="CommentSubjectChar">
    <w:name w:val="Comment Subject Char"/>
    <w:basedOn w:val="CommentTextChar"/>
    <w:link w:val="CommentSubject"/>
    <w:semiHidden/>
    <w:rsid w:val="000A7198"/>
    <w:rPr>
      <w:rFonts w:ascii="Arial" w:eastAsiaTheme="minorHAnsi" w:hAnsi="Arial"/>
      <w:b/>
      <w:bCs/>
      <w:sz w:val="20"/>
      <w:szCs w:val="20"/>
    </w:rPr>
  </w:style>
  <w:style w:type="paragraph" w:styleId="Revision">
    <w:name w:val="Revision"/>
    <w:hidden/>
    <w:semiHidden/>
    <w:rsid w:val="00AB2BDC"/>
    <w:pPr>
      <w:spacing w:after="0" w:line="240" w:lineRule="auto"/>
    </w:pPr>
    <w:rPr>
      <w:rFonts w:ascii="Arial" w:hAnsi="Arial"/>
    </w:rPr>
  </w:style>
  <w:style w:type="paragraph" w:customStyle="1" w:styleId="WkstBody">
    <w:name w:val="Wkst Body"/>
    <w:basedOn w:val="Normal"/>
    <w:link w:val="WkstBodyChar"/>
    <w:qFormat/>
    <w:rsid w:val="00CA5E73"/>
    <w:pPr>
      <w:tabs>
        <w:tab w:val="left" w:pos="432"/>
      </w:tabs>
      <w:spacing w:after="120" w:line="276" w:lineRule="auto"/>
    </w:pPr>
    <w:rPr>
      <w:rFonts w:ascii="Verdana" w:eastAsiaTheme="minorHAnsi" w:hAnsi="Verdana"/>
    </w:rPr>
  </w:style>
  <w:style w:type="character" w:customStyle="1" w:styleId="WkstBodyChar">
    <w:name w:val="Wkst Body Char"/>
    <w:basedOn w:val="DefaultParagraphFont"/>
    <w:link w:val="WkstBody"/>
    <w:rsid w:val="00CA5E73"/>
    <w:rPr>
      <w:rFonts w:ascii="Verdana" w:eastAsiaTheme="minorHAnsi" w:hAnsi="Verdana"/>
    </w:rPr>
  </w:style>
  <w:style w:type="paragraph" w:customStyle="1" w:styleId="Heading1b">
    <w:name w:val="Heading 1b"/>
    <w:basedOn w:val="Heading1"/>
    <w:qFormat/>
    <w:rsid w:val="00A923AD"/>
    <w:rPr>
      <w:b w:val="0"/>
      <w:sz w:val="44"/>
    </w:rPr>
  </w:style>
  <w:style w:type="character" w:customStyle="1" w:styleId="apple-converted-space">
    <w:name w:val="apple-converted-space"/>
    <w:basedOn w:val="DefaultParagraphFont"/>
    <w:rsid w:val="00E37FB4"/>
  </w:style>
  <w:style w:type="paragraph" w:styleId="DocumentMap">
    <w:name w:val="Document Map"/>
    <w:basedOn w:val="Normal"/>
    <w:link w:val="DocumentMapChar"/>
    <w:semiHidden/>
    <w:unhideWhenUsed/>
    <w:rsid w:val="00C72D8B"/>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semiHidden/>
    <w:rsid w:val="00C72D8B"/>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5921">
      <w:bodyDiv w:val="1"/>
      <w:marLeft w:val="0"/>
      <w:marRight w:val="0"/>
      <w:marTop w:val="0"/>
      <w:marBottom w:val="0"/>
      <w:divBdr>
        <w:top w:val="none" w:sz="0" w:space="0" w:color="auto"/>
        <w:left w:val="none" w:sz="0" w:space="0" w:color="auto"/>
        <w:bottom w:val="none" w:sz="0" w:space="0" w:color="auto"/>
        <w:right w:val="none" w:sz="0" w:space="0" w:color="auto"/>
      </w:divBdr>
    </w:div>
    <w:div w:id="88701520">
      <w:bodyDiv w:val="1"/>
      <w:marLeft w:val="0"/>
      <w:marRight w:val="0"/>
      <w:marTop w:val="0"/>
      <w:marBottom w:val="0"/>
      <w:divBdr>
        <w:top w:val="none" w:sz="0" w:space="0" w:color="auto"/>
        <w:left w:val="none" w:sz="0" w:space="0" w:color="auto"/>
        <w:bottom w:val="none" w:sz="0" w:space="0" w:color="auto"/>
        <w:right w:val="none" w:sz="0" w:space="0" w:color="auto"/>
      </w:divBdr>
    </w:div>
    <w:div w:id="92826906">
      <w:bodyDiv w:val="1"/>
      <w:marLeft w:val="0"/>
      <w:marRight w:val="0"/>
      <w:marTop w:val="0"/>
      <w:marBottom w:val="0"/>
      <w:divBdr>
        <w:top w:val="none" w:sz="0" w:space="0" w:color="auto"/>
        <w:left w:val="none" w:sz="0" w:space="0" w:color="auto"/>
        <w:bottom w:val="none" w:sz="0" w:space="0" w:color="auto"/>
        <w:right w:val="none" w:sz="0" w:space="0" w:color="auto"/>
      </w:divBdr>
    </w:div>
    <w:div w:id="100615922">
      <w:bodyDiv w:val="1"/>
      <w:marLeft w:val="0"/>
      <w:marRight w:val="0"/>
      <w:marTop w:val="0"/>
      <w:marBottom w:val="0"/>
      <w:divBdr>
        <w:top w:val="none" w:sz="0" w:space="0" w:color="auto"/>
        <w:left w:val="none" w:sz="0" w:space="0" w:color="auto"/>
        <w:bottom w:val="none" w:sz="0" w:space="0" w:color="auto"/>
        <w:right w:val="none" w:sz="0" w:space="0" w:color="auto"/>
      </w:divBdr>
    </w:div>
    <w:div w:id="131674180">
      <w:bodyDiv w:val="1"/>
      <w:marLeft w:val="0"/>
      <w:marRight w:val="0"/>
      <w:marTop w:val="0"/>
      <w:marBottom w:val="0"/>
      <w:divBdr>
        <w:top w:val="none" w:sz="0" w:space="0" w:color="auto"/>
        <w:left w:val="none" w:sz="0" w:space="0" w:color="auto"/>
        <w:bottom w:val="none" w:sz="0" w:space="0" w:color="auto"/>
        <w:right w:val="none" w:sz="0" w:space="0" w:color="auto"/>
      </w:divBdr>
    </w:div>
    <w:div w:id="246305807">
      <w:bodyDiv w:val="1"/>
      <w:marLeft w:val="0"/>
      <w:marRight w:val="0"/>
      <w:marTop w:val="0"/>
      <w:marBottom w:val="0"/>
      <w:divBdr>
        <w:top w:val="none" w:sz="0" w:space="0" w:color="auto"/>
        <w:left w:val="none" w:sz="0" w:space="0" w:color="auto"/>
        <w:bottom w:val="none" w:sz="0" w:space="0" w:color="auto"/>
        <w:right w:val="none" w:sz="0" w:space="0" w:color="auto"/>
      </w:divBdr>
    </w:div>
    <w:div w:id="605384928">
      <w:bodyDiv w:val="1"/>
      <w:marLeft w:val="0"/>
      <w:marRight w:val="0"/>
      <w:marTop w:val="0"/>
      <w:marBottom w:val="0"/>
      <w:divBdr>
        <w:top w:val="none" w:sz="0" w:space="0" w:color="auto"/>
        <w:left w:val="none" w:sz="0" w:space="0" w:color="auto"/>
        <w:bottom w:val="none" w:sz="0" w:space="0" w:color="auto"/>
        <w:right w:val="none" w:sz="0" w:space="0" w:color="auto"/>
      </w:divBdr>
    </w:div>
    <w:div w:id="798691629">
      <w:bodyDiv w:val="1"/>
      <w:marLeft w:val="0"/>
      <w:marRight w:val="0"/>
      <w:marTop w:val="0"/>
      <w:marBottom w:val="0"/>
      <w:divBdr>
        <w:top w:val="none" w:sz="0" w:space="0" w:color="auto"/>
        <w:left w:val="none" w:sz="0" w:space="0" w:color="auto"/>
        <w:bottom w:val="none" w:sz="0" w:space="0" w:color="auto"/>
        <w:right w:val="none" w:sz="0" w:space="0" w:color="auto"/>
      </w:divBdr>
    </w:div>
    <w:div w:id="924610614">
      <w:bodyDiv w:val="1"/>
      <w:marLeft w:val="0"/>
      <w:marRight w:val="0"/>
      <w:marTop w:val="0"/>
      <w:marBottom w:val="0"/>
      <w:divBdr>
        <w:top w:val="none" w:sz="0" w:space="0" w:color="auto"/>
        <w:left w:val="none" w:sz="0" w:space="0" w:color="auto"/>
        <w:bottom w:val="none" w:sz="0" w:space="0" w:color="auto"/>
        <w:right w:val="none" w:sz="0" w:space="0" w:color="auto"/>
      </w:divBdr>
    </w:div>
    <w:div w:id="936641932">
      <w:bodyDiv w:val="1"/>
      <w:marLeft w:val="0"/>
      <w:marRight w:val="0"/>
      <w:marTop w:val="0"/>
      <w:marBottom w:val="0"/>
      <w:divBdr>
        <w:top w:val="none" w:sz="0" w:space="0" w:color="auto"/>
        <w:left w:val="none" w:sz="0" w:space="0" w:color="auto"/>
        <w:bottom w:val="none" w:sz="0" w:space="0" w:color="auto"/>
        <w:right w:val="none" w:sz="0" w:space="0" w:color="auto"/>
      </w:divBdr>
    </w:div>
    <w:div w:id="1041129306">
      <w:bodyDiv w:val="1"/>
      <w:marLeft w:val="0"/>
      <w:marRight w:val="0"/>
      <w:marTop w:val="0"/>
      <w:marBottom w:val="0"/>
      <w:divBdr>
        <w:top w:val="none" w:sz="0" w:space="0" w:color="auto"/>
        <w:left w:val="none" w:sz="0" w:space="0" w:color="auto"/>
        <w:bottom w:val="none" w:sz="0" w:space="0" w:color="auto"/>
        <w:right w:val="none" w:sz="0" w:space="0" w:color="auto"/>
      </w:divBdr>
    </w:div>
    <w:div w:id="1061752423">
      <w:bodyDiv w:val="1"/>
      <w:marLeft w:val="0"/>
      <w:marRight w:val="0"/>
      <w:marTop w:val="0"/>
      <w:marBottom w:val="0"/>
      <w:divBdr>
        <w:top w:val="none" w:sz="0" w:space="0" w:color="auto"/>
        <w:left w:val="none" w:sz="0" w:space="0" w:color="auto"/>
        <w:bottom w:val="none" w:sz="0" w:space="0" w:color="auto"/>
        <w:right w:val="none" w:sz="0" w:space="0" w:color="auto"/>
      </w:divBdr>
    </w:div>
    <w:div w:id="1172840779">
      <w:bodyDiv w:val="1"/>
      <w:marLeft w:val="0"/>
      <w:marRight w:val="0"/>
      <w:marTop w:val="0"/>
      <w:marBottom w:val="0"/>
      <w:divBdr>
        <w:top w:val="none" w:sz="0" w:space="0" w:color="auto"/>
        <w:left w:val="none" w:sz="0" w:space="0" w:color="auto"/>
        <w:bottom w:val="none" w:sz="0" w:space="0" w:color="auto"/>
        <w:right w:val="none" w:sz="0" w:space="0" w:color="auto"/>
      </w:divBdr>
    </w:div>
    <w:div w:id="1278875746">
      <w:bodyDiv w:val="1"/>
      <w:marLeft w:val="0"/>
      <w:marRight w:val="0"/>
      <w:marTop w:val="0"/>
      <w:marBottom w:val="0"/>
      <w:divBdr>
        <w:top w:val="none" w:sz="0" w:space="0" w:color="auto"/>
        <w:left w:val="none" w:sz="0" w:space="0" w:color="auto"/>
        <w:bottom w:val="none" w:sz="0" w:space="0" w:color="auto"/>
        <w:right w:val="none" w:sz="0" w:space="0" w:color="auto"/>
      </w:divBdr>
    </w:div>
    <w:div w:id="1311057547">
      <w:bodyDiv w:val="1"/>
      <w:marLeft w:val="0"/>
      <w:marRight w:val="0"/>
      <w:marTop w:val="0"/>
      <w:marBottom w:val="0"/>
      <w:divBdr>
        <w:top w:val="none" w:sz="0" w:space="0" w:color="auto"/>
        <w:left w:val="none" w:sz="0" w:space="0" w:color="auto"/>
        <w:bottom w:val="none" w:sz="0" w:space="0" w:color="auto"/>
        <w:right w:val="none" w:sz="0" w:space="0" w:color="auto"/>
      </w:divBdr>
    </w:div>
    <w:div w:id="1361734667">
      <w:bodyDiv w:val="1"/>
      <w:marLeft w:val="0"/>
      <w:marRight w:val="0"/>
      <w:marTop w:val="0"/>
      <w:marBottom w:val="0"/>
      <w:divBdr>
        <w:top w:val="none" w:sz="0" w:space="0" w:color="auto"/>
        <w:left w:val="none" w:sz="0" w:space="0" w:color="auto"/>
        <w:bottom w:val="none" w:sz="0" w:space="0" w:color="auto"/>
        <w:right w:val="none" w:sz="0" w:space="0" w:color="auto"/>
      </w:divBdr>
    </w:div>
    <w:div w:id="1427533664">
      <w:bodyDiv w:val="1"/>
      <w:marLeft w:val="0"/>
      <w:marRight w:val="0"/>
      <w:marTop w:val="0"/>
      <w:marBottom w:val="0"/>
      <w:divBdr>
        <w:top w:val="none" w:sz="0" w:space="0" w:color="auto"/>
        <w:left w:val="none" w:sz="0" w:space="0" w:color="auto"/>
        <w:bottom w:val="none" w:sz="0" w:space="0" w:color="auto"/>
        <w:right w:val="none" w:sz="0" w:space="0" w:color="auto"/>
      </w:divBdr>
    </w:div>
    <w:div w:id="1770344637">
      <w:bodyDiv w:val="1"/>
      <w:marLeft w:val="0"/>
      <w:marRight w:val="0"/>
      <w:marTop w:val="0"/>
      <w:marBottom w:val="0"/>
      <w:divBdr>
        <w:top w:val="none" w:sz="0" w:space="0" w:color="auto"/>
        <w:left w:val="none" w:sz="0" w:space="0" w:color="auto"/>
        <w:bottom w:val="none" w:sz="0" w:space="0" w:color="auto"/>
        <w:right w:val="none" w:sz="0" w:space="0" w:color="auto"/>
      </w:divBdr>
    </w:div>
    <w:div w:id="2071880741">
      <w:bodyDiv w:val="1"/>
      <w:marLeft w:val="0"/>
      <w:marRight w:val="0"/>
      <w:marTop w:val="0"/>
      <w:marBottom w:val="0"/>
      <w:divBdr>
        <w:top w:val="none" w:sz="0" w:space="0" w:color="auto"/>
        <w:left w:val="none" w:sz="0" w:space="0" w:color="auto"/>
        <w:bottom w:val="none" w:sz="0" w:space="0" w:color="auto"/>
        <w:right w:val="none" w:sz="0" w:space="0" w:color="auto"/>
      </w:divBdr>
      <w:divsChild>
        <w:div w:id="1230650426">
          <w:blockQuote w:val="1"/>
          <w:marLeft w:val="0"/>
          <w:marRight w:val="0"/>
          <w:marTop w:val="0"/>
          <w:marBottom w:val="0"/>
          <w:divBdr>
            <w:top w:val="none" w:sz="0" w:space="0" w:color="auto"/>
            <w:left w:val="none" w:sz="0" w:space="0" w:color="auto"/>
            <w:bottom w:val="none" w:sz="0" w:space="0" w:color="auto"/>
            <w:right w:val="none" w:sz="0" w:space="0" w:color="auto"/>
          </w:divBdr>
        </w:div>
        <w:div w:id="541868814">
          <w:marLeft w:val="40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tiff"/><Relationship Id="rId18" Type="http://schemas.openxmlformats.org/officeDocument/2006/relationships/image" Target="media/image4.pn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g"/><Relationship Id="rId22" Type="http://schemas.openxmlformats.org/officeDocument/2006/relationships/image" Target="media/image8.PNG"/><Relationship Id="rId27"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A:\SVN\graphics\Department%20Documents\Templates\MS&amp;D%20Document%20Template%202.dotx" TargetMode="External"/></Relationships>
</file>

<file path=word/theme/theme1.xml><?xml version="1.0" encoding="utf-8"?>
<a:theme xmlns:a="http://schemas.openxmlformats.org/drawingml/2006/main" name="Office Theme">
  <a:themeElements>
    <a:clrScheme name="MSD Color Theme">
      <a:dk1>
        <a:srgbClr val="000000"/>
      </a:dk1>
      <a:lt1>
        <a:sysClr val="window" lastClr="FFFFFF"/>
      </a:lt1>
      <a:dk2>
        <a:srgbClr val="414141"/>
      </a:dk2>
      <a:lt2>
        <a:srgbClr val="CCCCCC"/>
      </a:lt2>
      <a:accent1>
        <a:srgbClr val="E36C0A"/>
      </a:accent1>
      <a:accent2>
        <a:srgbClr val="25646B"/>
      </a:accent2>
      <a:accent3>
        <a:srgbClr val="CC0000"/>
      </a:accent3>
      <a:accent4>
        <a:srgbClr val="000000"/>
      </a:accent4>
      <a:accent5>
        <a:srgbClr val="000000"/>
      </a:accent5>
      <a:accent6>
        <a:srgbClr val="000000"/>
      </a:accent6>
      <a:hlink>
        <a:srgbClr val="25646B"/>
      </a:hlink>
      <a:folHlink>
        <a:srgbClr val="3EA9B4"/>
      </a:folHlink>
    </a:clrScheme>
    <a:fontScheme name="CE Font Theme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2016-03-15T00:00:00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78c62c32-28e8-43c6-98de-7f7da65f33fe">Under Review</Document_x0020_Status>
    <Document_x0020_Category xmlns="78c62c32-28e8-43c6-98de-7f7da65f33fe">Unit Companion</Document_x0020_Category>
    <CourseName xmlns="1c5531c4-76b9-471c-93db-9592cb50036f">*Unit Companion</CourseName>
    <ProjectManager xmlns="1c5531c4-76b9-471c-93db-9592cb50036f">
      <UserInfo>
        <DisplayName>Therese Hackford</DisplayName>
        <AccountId>468</AccountId>
        <AccountType/>
      </UserInfo>
    </ProjectManager>
    <Project_x0020_Name xmlns="78c62c32-28e8-43c6-98de-7f7da65f33fe">American Government</Project_x0020_Name>
    <Course_x0020_Unit xmlns="78c62c32-28e8-43c6-98de-7f7da65f33fe">3</Course_x0020_Unit>
    <Course_x0020_Lesson xmlns="78c62c32-28e8-43c6-98de-7f7da65f33fe">-</Course_x0020_Lesson>
    <Course_x0020_Abbreviation xmlns="78c62c32-28e8-43c6-98de-7f7da65f33fe">COM</Course_x0020_Abbrevi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roduction Document" ma:contentTypeID="0x01010048264AFFEC4F194DAA186D5EB6AC906C00671FB9811DFD1C45B8F49B0687414237" ma:contentTypeVersion="20" ma:contentTypeDescription="" ma:contentTypeScope="" ma:versionID="187641d6ee9b3e50e6da42d672f39562">
  <xsd:schema xmlns:xsd="http://www.w3.org/2001/XMLSchema" xmlns:xs="http://www.w3.org/2001/XMLSchema" xmlns:p="http://schemas.microsoft.com/office/2006/metadata/properties" xmlns:ns2="1c5531c4-76b9-471c-93db-9592cb50036f" xmlns:ns3="78c62c32-28e8-43c6-98de-7f7da65f33fe" targetNamespace="http://schemas.microsoft.com/office/2006/metadata/properties" ma:root="true" ma:fieldsID="2826a5a729adf55e5c146f48e7e9f5c9" ns2:_="" ns3:_="">
    <xsd:import namespace="1c5531c4-76b9-471c-93db-9592cb50036f"/>
    <xsd:import namespace="78c62c32-28e8-43c6-98de-7f7da65f33fe"/>
    <xsd:element name="properties">
      <xsd:complexType>
        <xsd:sequence>
          <xsd:element name="documentManagement">
            <xsd:complexType>
              <xsd:all>
                <xsd:element ref="ns2:ProjectManager" minOccurs="0"/>
                <xsd:element ref="ns3:Project_x0020_Name" minOccurs="0"/>
                <xsd:element ref="ns3:Course_x0020_Unit" minOccurs="0"/>
                <xsd:element ref="ns3:Course_x0020_Lesson" minOccurs="0"/>
                <xsd:element ref="ns2:CourseName" minOccurs="0"/>
                <xsd:element ref="ns3:Document_x0020_Status" minOccurs="0"/>
                <xsd:element ref="ns3:Document_x0020_Category" minOccurs="0"/>
                <xsd:element ref="ns3:Course_x0020_Abbrevi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5531c4-76b9-471c-93db-9592cb50036f" elementFormDefault="qualified">
    <xsd:import namespace="http://schemas.microsoft.com/office/2006/documentManagement/types"/>
    <xsd:import namespace="http://schemas.microsoft.com/office/infopath/2007/PartnerControls"/>
    <xsd:element name="ProjectManager" ma:index="8" nillable="true" ma:displayName="Project Manager" ma:list="UserInfo" ma:SharePointGroup="0" ma:internalName="Project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urseName" ma:index="12" nillable="true" ma:displayName="Course Name" ma:description="Course Name: Example Algebra 2 Foundations" ma:internalName="Course_x0020_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c62c32-28e8-43c6-98de-7f7da65f33fe" elementFormDefault="qualified">
    <xsd:import namespace="http://schemas.microsoft.com/office/2006/documentManagement/types"/>
    <xsd:import namespace="http://schemas.microsoft.com/office/infopath/2007/PartnerControls"/>
    <xsd:element name="Project_x0020_Name" ma:index="9" nillable="true" ma:displayName="Project Name" ma:internalName="Project_x0020_Name" ma:readOnly="false">
      <xsd:simpleType>
        <xsd:restriction base="dms:Text">
          <xsd:maxLength value="255"/>
        </xsd:restriction>
      </xsd:simpleType>
    </xsd:element>
    <xsd:element name="Course_x0020_Unit" ma:index="10" nillable="true" ma:displayName="Course Unit" ma:internalName="Course_x0020_Unit">
      <xsd:simpleType>
        <xsd:restriction base="dms:Text">
          <xsd:maxLength value="255"/>
        </xsd:restriction>
      </xsd:simpleType>
    </xsd:element>
    <xsd:element name="Course_x0020_Lesson" ma:index="11" nillable="true" ma:displayName="Course Lesson" ma:internalName="Course_x0020_Lesson">
      <xsd:simpleType>
        <xsd:restriction base="dms:Text">
          <xsd:maxLength value="255"/>
        </xsd:restriction>
      </xsd:simpleType>
    </xsd:element>
    <xsd:element name="Document_x0020_Status" ma:index="13" nillable="true" ma:displayName="Document Status" ma:default="Under Review" ma:format="RadioButtons" ma:internalName="Document_x0020_Status">
      <xsd:simpleType>
        <xsd:restriction base="dms:Choice">
          <xsd:enumeration value="Under Review"/>
          <xsd:enumeration value="Ready for Integration"/>
        </xsd:restriction>
      </xsd:simpleType>
    </xsd:element>
    <xsd:element name="Document_x0020_Category" ma:index="14" nillable="true" ma:displayName="Production Document Category" ma:format="Dropdown" ma:internalName="Document_x0020_Category">
      <xsd:simpleType>
        <xsd:union memberTypes="dms:Text">
          <xsd:simpleType>
            <xsd:restriction base="dms:Choice">
              <xsd:enumeration value="Alternate Activity"/>
              <xsd:enumeration value="Assessment Answer Key"/>
              <xsd:enumeration value="Assessment Map"/>
              <xsd:enumeration value="Course Map"/>
              <xsd:enumeration value="Course Overview"/>
              <xsd:enumeration value="Custom Graphics"/>
              <xsd:enumeration value="Custom Graphics Form"/>
              <xsd:enumeration value="Lesson Document"/>
              <xsd:enumeration value="PRF/WEC"/>
              <xsd:enumeration value="Scope and Sequence"/>
              <xsd:enumeration value="Supplemental Document"/>
              <xsd:enumeration value="Text Version"/>
              <xsd:enumeration value="*Tracking"/>
              <xsd:enumeration value="Transcript"/>
              <xsd:enumeration value="Unit Document"/>
            </xsd:restriction>
          </xsd:simpleType>
        </xsd:union>
      </xsd:simpleType>
    </xsd:element>
    <xsd:element name="Course_x0020_Abbreviation" ma:index="15" nillable="true" ma:displayName="Course Abbreviation" ma:internalName="Course_x0020_Abbrevi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6FBE68-DA89-415B-AD4E-FB41E8D139EB}">
  <ds:schemaRefs>
    <ds:schemaRef ds:uri="http://schemas.microsoft.com/office/2006/metadata/properties"/>
    <ds:schemaRef ds:uri="http://schemas.microsoft.com/office/infopath/2007/PartnerControls"/>
    <ds:schemaRef ds:uri="78c62c32-28e8-43c6-98de-7f7da65f33fe"/>
    <ds:schemaRef ds:uri="1c5531c4-76b9-471c-93db-9592cb50036f"/>
  </ds:schemaRefs>
</ds:datastoreItem>
</file>

<file path=customXml/itemProps3.xml><?xml version="1.0" encoding="utf-8"?>
<ds:datastoreItem xmlns:ds="http://schemas.openxmlformats.org/officeDocument/2006/customXml" ds:itemID="{BCB1B76E-A926-480E-84BF-A28B6CC4AA7C}">
  <ds:schemaRefs>
    <ds:schemaRef ds:uri="http://schemas.microsoft.com/sharepoint/v3/contenttype/forms"/>
  </ds:schemaRefs>
</ds:datastoreItem>
</file>

<file path=customXml/itemProps4.xml><?xml version="1.0" encoding="utf-8"?>
<ds:datastoreItem xmlns:ds="http://schemas.openxmlformats.org/officeDocument/2006/customXml" ds:itemID="{E229753B-707E-4E52-B03A-1A3EB307B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5531c4-76b9-471c-93db-9592cb50036f"/>
    <ds:schemaRef ds:uri="78c62c32-28e8-43c6-98de-7f7da65f3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0E2930F-CBEB-4647-AA81-AE97293F6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MS&amp;D Document Template 2</Template>
  <TotalTime>2</TotalTime>
  <Pages>10</Pages>
  <Words>1566</Words>
  <Characters>8930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Unit Companion – Mockup for Hierarchy</vt:lpstr>
    </vt:vector>
  </TitlesOfParts>
  <Company>Connections Academy</Company>
  <LinksUpToDate>false</LinksUpToDate>
  <CharactersWithSpaces>10476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Companion – Mockup for Hierarchy</dc:title>
  <dc:subject>This document outlines content and hierarchy only.</dc:subject>
  <dc:creator>Sandra Dorr</dc:creator>
  <cp:lastModifiedBy>Angelo Turnage</cp:lastModifiedBy>
  <cp:revision>4</cp:revision>
  <dcterms:created xsi:type="dcterms:W3CDTF">2016-05-11T19:11:00Z</dcterms:created>
  <dcterms:modified xsi:type="dcterms:W3CDTF">2016-05-13T18:46:00Z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0x01010048264AFFEC4F194DAA186D5EB6AC906C00671FB9811DFD1C45B8F49B0687414237</vt:lpwstr>
  </property>
  <property fmtid="{D5CDD505-2E9C-101B-9397-08002B2CF9AE}" pid="3" name="Project Datasheet Link">
    <vt:lpwstr>, </vt:lpwstr>
  </property>
  <property fmtid="{D5CDD505-2E9C-101B-9397-08002B2CF9AE}" pid="4" name="WorkflowCreationPath">
    <vt:lpwstr>2854a207-f2b1-43ef-8ede-8ea69a290937,2;</vt:lpwstr>
  </property>
</Properties>
</file>